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F4" w:rsidRDefault="00C531F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5E2BB2B" wp14:editId="46335582">
            <wp:extent cx="2314575" cy="1047750"/>
            <wp:effectExtent l="0" t="0" r="9525" b="0"/>
            <wp:docPr id="3" name="Obrázek 3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C531FC" w:rsidRDefault="00350F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31FC">
        <w:rPr>
          <w:rFonts w:ascii="Times New Roman" w:hAnsi="Times New Roman" w:cs="Times New Roman"/>
          <w:b/>
          <w:sz w:val="24"/>
          <w:szCs w:val="24"/>
          <w:u w:val="single"/>
        </w:rPr>
        <w:t xml:space="preserve">LP Pozorování sklerenchymu peckovice </w:t>
      </w:r>
      <w:r w:rsidR="00DF5A28" w:rsidRPr="00C531FC">
        <w:rPr>
          <w:rFonts w:ascii="Times New Roman" w:hAnsi="Times New Roman" w:cs="Times New Roman"/>
          <w:b/>
          <w:sz w:val="24"/>
          <w:szCs w:val="24"/>
          <w:u w:val="single"/>
        </w:rPr>
        <w:t xml:space="preserve">ořechu, </w:t>
      </w:r>
      <w:r w:rsidRPr="00C531FC">
        <w:rPr>
          <w:rFonts w:ascii="Times New Roman" w:hAnsi="Times New Roman" w:cs="Times New Roman"/>
          <w:b/>
          <w:sz w:val="24"/>
          <w:szCs w:val="24"/>
          <w:u w:val="single"/>
        </w:rPr>
        <w:t xml:space="preserve">švestky a </w:t>
      </w:r>
      <w:proofErr w:type="spellStart"/>
      <w:r w:rsidRPr="00C531FC">
        <w:rPr>
          <w:rFonts w:ascii="Times New Roman" w:hAnsi="Times New Roman" w:cs="Times New Roman"/>
          <w:b/>
          <w:sz w:val="24"/>
          <w:szCs w:val="24"/>
          <w:u w:val="single"/>
        </w:rPr>
        <w:t>sklereidů</w:t>
      </w:r>
      <w:proofErr w:type="spellEnd"/>
      <w:r w:rsidRPr="00C531FC">
        <w:rPr>
          <w:rFonts w:ascii="Times New Roman" w:hAnsi="Times New Roman" w:cs="Times New Roman"/>
          <w:b/>
          <w:sz w:val="24"/>
          <w:szCs w:val="24"/>
          <w:u w:val="single"/>
        </w:rPr>
        <w:t xml:space="preserve"> hrušně.</w:t>
      </w:r>
    </w:p>
    <w:p w:rsidR="00DF5A28" w:rsidRDefault="00DF5A28">
      <w:pPr>
        <w:rPr>
          <w:rFonts w:ascii="Times New Roman" w:hAnsi="Times New Roman" w:cs="Times New Roman"/>
          <w:sz w:val="24"/>
          <w:szCs w:val="24"/>
        </w:rPr>
      </w:pPr>
      <w:r w:rsidRPr="00DF5A2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sklerenchym ořechu, švestky a sklereidy hrušně.</w:t>
      </w:r>
    </w:p>
    <w:p w:rsidR="00DF5A28" w:rsidRDefault="00DF5A28">
      <w:pPr>
        <w:rPr>
          <w:rFonts w:ascii="Times New Roman" w:hAnsi="Times New Roman" w:cs="Times New Roman"/>
          <w:sz w:val="24"/>
          <w:szCs w:val="24"/>
        </w:rPr>
      </w:pPr>
      <w:r w:rsidRPr="00DF5A28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skořápka ořešáku (</w:t>
      </w:r>
      <w:proofErr w:type="spellStart"/>
      <w:r w:rsidRPr="00DF5A28">
        <w:rPr>
          <w:rFonts w:ascii="Times New Roman" w:hAnsi="Times New Roman" w:cs="Times New Roman"/>
          <w:i/>
          <w:sz w:val="24"/>
          <w:szCs w:val="24"/>
        </w:rPr>
        <w:t>Juglans</w:t>
      </w:r>
      <w:proofErr w:type="spellEnd"/>
      <w:r w:rsidRPr="00DF5A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F5A28">
        <w:rPr>
          <w:rFonts w:ascii="Times New Roman" w:hAnsi="Times New Roman" w:cs="Times New Roman"/>
          <w:i/>
          <w:sz w:val="24"/>
          <w:szCs w:val="24"/>
        </w:rPr>
        <w:t>regia</w:t>
      </w:r>
      <w:proofErr w:type="spellEnd"/>
      <w:r>
        <w:rPr>
          <w:rFonts w:ascii="Times New Roman" w:hAnsi="Times New Roman" w:cs="Times New Roman"/>
          <w:sz w:val="24"/>
          <w:szCs w:val="24"/>
        </w:rPr>
        <w:t>), pecka švestky (</w:t>
      </w:r>
      <w:proofErr w:type="spellStart"/>
      <w:r w:rsidRPr="00DF5A28">
        <w:rPr>
          <w:rFonts w:ascii="Times New Roman" w:hAnsi="Times New Roman" w:cs="Times New Roman"/>
          <w:i/>
          <w:sz w:val="24"/>
          <w:szCs w:val="24"/>
        </w:rPr>
        <w:t>Prunus</w:t>
      </w:r>
      <w:proofErr w:type="spellEnd"/>
      <w:r w:rsidRPr="00DF5A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F5A28">
        <w:rPr>
          <w:rFonts w:ascii="Times New Roman" w:hAnsi="Times New Roman" w:cs="Times New Roman"/>
          <w:i/>
          <w:sz w:val="24"/>
          <w:szCs w:val="24"/>
        </w:rPr>
        <w:t>domestica</w:t>
      </w:r>
      <w:proofErr w:type="spellEnd"/>
      <w:r>
        <w:rPr>
          <w:rFonts w:ascii="Times New Roman" w:hAnsi="Times New Roman" w:cs="Times New Roman"/>
          <w:sz w:val="24"/>
          <w:szCs w:val="24"/>
        </w:rPr>
        <w:t>), malvice hrušně (</w:t>
      </w:r>
      <w:proofErr w:type="spellStart"/>
      <w:r w:rsidRPr="00DF5A28">
        <w:rPr>
          <w:rFonts w:ascii="Times New Roman" w:hAnsi="Times New Roman" w:cs="Times New Roman"/>
          <w:i/>
          <w:sz w:val="24"/>
          <w:szCs w:val="24"/>
        </w:rPr>
        <w:t>Pyrus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A28">
        <w:rPr>
          <w:rFonts w:ascii="Times New Roman" w:hAnsi="Times New Roman" w:cs="Times New Roman"/>
          <w:i/>
          <w:sz w:val="24"/>
          <w:szCs w:val="24"/>
        </w:rPr>
        <w:t>communis</w:t>
      </w:r>
      <w:proofErr w:type="spellEnd"/>
      <w:r>
        <w:rPr>
          <w:rFonts w:ascii="Times New Roman" w:hAnsi="Times New Roman" w:cs="Times New Roman"/>
          <w:sz w:val="24"/>
          <w:szCs w:val="24"/>
        </w:rPr>
        <w:t>), potřeby k mikroskopování, ži</w:t>
      </w:r>
      <w:r w:rsidR="003458A4">
        <w:rPr>
          <w:rFonts w:ascii="Times New Roman" w:hAnsi="Times New Roman" w:cs="Times New Roman"/>
          <w:sz w:val="24"/>
          <w:szCs w:val="24"/>
        </w:rPr>
        <w:t xml:space="preserve">letka, kahan, kádinka, glycerol, </w:t>
      </w:r>
      <w:proofErr w:type="spellStart"/>
      <w:r w:rsidR="003458A4">
        <w:rPr>
          <w:rFonts w:ascii="Times New Roman" w:hAnsi="Times New Roman" w:cs="Times New Roman"/>
          <w:sz w:val="24"/>
          <w:szCs w:val="24"/>
        </w:rPr>
        <w:t>safranin</w:t>
      </w:r>
      <w:proofErr w:type="spellEnd"/>
      <w:r w:rsidR="003458A4">
        <w:rPr>
          <w:rFonts w:ascii="Times New Roman" w:hAnsi="Times New Roman" w:cs="Times New Roman"/>
          <w:sz w:val="24"/>
          <w:szCs w:val="24"/>
        </w:rPr>
        <w:t>.</w:t>
      </w:r>
    </w:p>
    <w:p w:rsidR="003458A4" w:rsidRDefault="00DF5A28" w:rsidP="003458A4">
      <w:pPr>
        <w:rPr>
          <w:rFonts w:ascii="Times New Roman" w:hAnsi="Times New Roman" w:cs="Times New Roman"/>
          <w:sz w:val="24"/>
          <w:szCs w:val="24"/>
        </w:rPr>
      </w:pPr>
      <w:r w:rsidRPr="00DF5A28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F7E56">
        <w:rPr>
          <w:rFonts w:ascii="Times New Roman" w:hAnsi="Times New Roman" w:cs="Times New Roman"/>
          <w:sz w:val="24"/>
          <w:szCs w:val="24"/>
        </w:rPr>
        <w:t xml:space="preserve">I </w:t>
      </w:r>
      <w:r w:rsidR="003458A4">
        <w:rPr>
          <w:rFonts w:ascii="Times New Roman" w:hAnsi="Times New Roman" w:cs="Times New Roman"/>
          <w:sz w:val="24"/>
          <w:szCs w:val="24"/>
        </w:rPr>
        <w:t>Pozorování sklerenchymu pecky švestky - Kousky pecky švestky vaříme asi hodinu ve vodě a pak je vložíme nejméně na týden do glycerolu, aby změkly. Pinzetou vyjmeme kousek skořápky a žiletkou seřízneme tenký řez, který uzavřeme do glycerolu. V nápadně ztloustlých buněčných stěnách pozorujeme tečky spojující sousední buňky i zřetelnou vrstevnatost buněčné stěny. Preparát lze připravit i pecky čerstvé a lze pozorovat přímo ve vodním preparátu. (obr. 1)</w:t>
      </w:r>
    </w:p>
    <w:p w:rsidR="003458A4" w:rsidRDefault="003458A4" w:rsidP="003458A4">
      <w:pPr>
        <w:rPr>
          <w:rFonts w:ascii="Times New Roman" w:hAnsi="Times New Roman" w:cs="Times New Roman"/>
          <w:sz w:val="24"/>
          <w:szCs w:val="24"/>
        </w:rPr>
      </w:pPr>
      <w:r w:rsidRPr="003458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72100" cy="3790950"/>
            <wp:effectExtent l="19050" t="0" r="0" b="0"/>
            <wp:docPr id="4" name="obrázek 2" descr="C:\Users\Tomáš\Documents\Moje naskenované obrázky\2013-09 (IX)\skenování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áš\Documents\Moje naskenované obrázky\2013-09 (IX)\skenování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8A4" w:rsidRDefault="003458A4" w:rsidP="00345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1 Sklerenchym na řezu peckou švestky (</w:t>
      </w:r>
      <w:proofErr w:type="spellStart"/>
      <w:r w:rsidRPr="003458A4">
        <w:rPr>
          <w:rFonts w:ascii="Times New Roman" w:hAnsi="Times New Roman" w:cs="Times New Roman"/>
          <w:i/>
          <w:sz w:val="24"/>
          <w:szCs w:val="24"/>
        </w:rPr>
        <w:t>Prunus</w:t>
      </w:r>
      <w:proofErr w:type="spellEnd"/>
      <w:r w:rsidRPr="003458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458A4">
        <w:rPr>
          <w:rFonts w:ascii="Times New Roman" w:hAnsi="Times New Roman" w:cs="Times New Roman"/>
          <w:i/>
          <w:sz w:val="24"/>
          <w:szCs w:val="24"/>
        </w:rPr>
        <w:t>domestica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3458A4">
        <w:rPr>
          <w:rFonts w:ascii="Times New Roman" w:hAnsi="Times New Roman" w:cs="Times New Roman"/>
          <w:b/>
          <w:i/>
          <w:sz w:val="24"/>
          <w:szCs w:val="24"/>
        </w:rPr>
        <w:t xml:space="preserve">Sklerenchym má stěny silně ztloustlé. Procházejí jimi kanálky, které v sousedních buňkách na sebe většinou navazují. Nejsou však propojeny tak, že by bez přerušení spojovaly </w:t>
      </w:r>
      <w:proofErr w:type="spellStart"/>
      <w:r w:rsidRPr="003458A4">
        <w:rPr>
          <w:rFonts w:ascii="Times New Roman" w:hAnsi="Times New Roman" w:cs="Times New Roman"/>
          <w:b/>
          <w:i/>
          <w:sz w:val="24"/>
          <w:szCs w:val="24"/>
        </w:rPr>
        <w:t>lumina</w:t>
      </w:r>
      <w:proofErr w:type="spellEnd"/>
      <w:r w:rsidRPr="003458A4">
        <w:rPr>
          <w:rFonts w:ascii="Times New Roman" w:hAnsi="Times New Roman" w:cs="Times New Roman"/>
          <w:b/>
          <w:i/>
          <w:sz w:val="24"/>
          <w:szCs w:val="24"/>
        </w:rPr>
        <w:t xml:space="preserve"> buněk, ale končí na střední lamele. Vznikají z jednoduché tečky tak, že při tloustnutí stěny se dutina tečky zvyšuje.</w:t>
      </w:r>
      <w:r>
        <w:rPr>
          <w:rFonts w:ascii="Times New Roman" w:hAnsi="Times New Roman" w:cs="Times New Roman"/>
          <w:sz w:val="24"/>
          <w:szCs w:val="24"/>
        </w:rPr>
        <w:t xml:space="preserve"> (podle Pazourka, j. 1992) </w:t>
      </w: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  <w:r w:rsidRPr="00BF7E56">
        <w:rPr>
          <w:rFonts w:ascii="Times New Roman" w:hAnsi="Times New Roman" w:cs="Times New Roman"/>
          <w:b/>
          <w:sz w:val="24"/>
          <w:szCs w:val="24"/>
        </w:rPr>
        <w:lastRenderedPageBreak/>
        <w:t>Nákres pozorování I</w:t>
      </w:r>
      <w:r>
        <w:rPr>
          <w:rFonts w:ascii="Times New Roman" w:hAnsi="Times New Roman" w:cs="Times New Roman"/>
          <w:sz w:val="24"/>
          <w:szCs w:val="24"/>
        </w:rPr>
        <w:t xml:space="preserve"> - sklerenchym pecky.</w:t>
      </w: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DF5A28" w:rsidRDefault="00BF7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</w:t>
      </w:r>
      <w:r w:rsidR="00DF5A28">
        <w:rPr>
          <w:rFonts w:ascii="Times New Roman" w:hAnsi="Times New Roman" w:cs="Times New Roman"/>
          <w:sz w:val="24"/>
          <w:szCs w:val="24"/>
        </w:rPr>
        <w:t>Pozorování sklerenchymu skořápky ořechu - Kousky skořápky vaříme asi hodinu ve vodě a pak je vložíme nejmé</w:t>
      </w:r>
      <w:r w:rsidR="00C92A76">
        <w:rPr>
          <w:rFonts w:ascii="Times New Roman" w:hAnsi="Times New Roman" w:cs="Times New Roman"/>
          <w:sz w:val="24"/>
          <w:szCs w:val="24"/>
        </w:rPr>
        <w:t>ně na týden do glycerolu, aby z</w:t>
      </w:r>
      <w:r w:rsidR="00DF5A28">
        <w:rPr>
          <w:rFonts w:ascii="Times New Roman" w:hAnsi="Times New Roman" w:cs="Times New Roman"/>
          <w:sz w:val="24"/>
          <w:szCs w:val="24"/>
        </w:rPr>
        <w:t>měkly. Pinzetou vyjmeme kousek skořápky a žiletkou seřízneme tenký řez, který uzavřeme do glycerolu. V nápadně ztloustlých buněčných stěnách pozorujeme tečky spojující sousední buňky i zřetelnou vr</w:t>
      </w:r>
      <w:r w:rsidR="00C92A76">
        <w:rPr>
          <w:rFonts w:ascii="Times New Roman" w:hAnsi="Times New Roman" w:cs="Times New Roman"/>
          <w:sz w:val="24"/>
          <w:szCs w:val="24"/>
        </w:rPr>
        <w:t>stevnatost buně</w:t>
      </w:r>
      <w:r w:rsidR="003458A4">
        <w:rPr>
          <w:rFonts w:ascii="Times New Roman" w:hAnsi="Times New Roman" w:cs="Times New Roman"/>
          <w:sz w:val="24"/>
          <w:szCs w:val="24"/>
        </w:rPr>
        <w:t>čné stěny (obr. 2</w:t>
      </w:r>
      <w:r w:rsidR="00DF5A28">
        <w:rPr>
          <w:rFonts w:ascii="Times New Roman" w:hAnsi="Times New Roman" w:cs="Times New Roman"/>
          <w:sz w:val="24"/>
          <w:szCs w:val="24"/>
        </w:rPr>
        <w:t>)</w:t>
      </w:r>
    </w:p>
    <w:p w:rsidR="00DF5A28" w:rsidRDefault="00DF5A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52625" cy="2257425"/>
            <wp:effectExtent l="19050" t="0" r="9525" b="0"/>
            <wp:docPr id="2" name="obrázek 1" descr="C:\Users\Tomáš\Documents\Moje naskenované obrázky\2013-09 (IX)\sklrenchym skkořápky ořech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Moje naskenované obrázky\2013-09 (IX)\sklrenchym skkořápky ořech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A76" w:rsidRDefault="003458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2</w:t>
      </w:r>
      <w:r w:rsidR="00C92A76">
        <w:rPr>
          <w:rFonts w:ascii="Times New Roman" w:hAnsi="Times New Roman" w:cs="Times New Roman"/>
          <w:sz w:val="24"/>
          <w:szCs w:val="24"/>
        </w:rPr>
        <w:t xml:space="preserve"> Skl</w:t>
      </w:r>
      <w:r w:rsidR="00BF7E56">
        <w:rPr>
          <w:rFonts w:ascii="Times New Roman" w:hAnsi="Times New Roman" w:cs="Times New Roman"/>
          <w:sz w:val="24"/>
          <w:szCs w:val="24"/>
        </w:rPr>
        <w:t>erenchym skořápky ořechu ořešáku</w:t>
      </w:r>
      <w:r w:rsidR="00C92A76">
        <w:rPr>
          <w:rFonts w:ascii="Times New Roman" w:hAnsi="Times New Roman" w:cs="Times New Roman"/>
          <w:sz w:val="24"/>
          <w:szCs w:val="24"/>
        </w:rPr>
        <w:t xml:space="preserve"> královského (</w:t>
      </w:r>
      <w:proofErr w:type="spellStart"/>
      <w:r w:rsidR="00C92A76" w:rsidRPr="00C92A76">
        <w:rPr>
          <w:rFonts w:ascii="Times New Roman" w:hAnsi="Times New Roman" w:cs="Times New Roman"/>
          <w:i/>
          <w:sz w:val="24"/>
          <w:szCs w:val="24"/>
        </w:rPr>
        <w:t>Juglans</w:t>
      </w:r>
      <w:proofErr w:type="spellEnd"/>
      <w:r w:rsidR="00C92A76" w:rsidRPr="00C92A7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92A76" w:rsidRPr="00C92A76">
        <w:rPr>
          <w:rFonts w:ascii="Times New Roman" w:hAnsi="Times New Roman" w:cs="Times New Roman"/>
          <w:i/>
          <w:sz w:val="24"/>
          <w:szCs w:val="24"/>
        </w:rPr>
        <w:t>regia</w:t>
      </w:r>
      <w:proofErr w:type="spellEnd"/>
      <w:r w:rsidR="00C92A76">
        <w:rPr>
          <w:rFonts w:ascii="Times New Roman" w:hAnsi="Times New Roman" w:cs="Times New Roman"/>
          <w:sz w:val="24"/>
          <w:szCs w:val="24"/>
        </w:rPr>
        <w:t>).</w:t>
      </w:r>
      <w:r w:rsidR="00BF7E56">
        <w:rPr>
          <w:rFonts w:ascii="Times New Roman" w:hAnsi="Times New Roman" w:cs="Times New Roman"/>
          <w:sz w:val="24"/>
          <w:szCs w:val="24"/>
        </w:rPr>
        <w:t xml:space="preserve">(podle Kincla, 1967 in Hadač </w:t>
      </w:r>
      <w:proofErr w:type="spellStart"/>
      <w:r w:rsidR="00BF7E56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BF7E56">
        <w:rPr>
          <w:rFonts w:ascii="Times New Roman" w:hAnsi="Times New Roman" w:cs="Times New Roman"/>
          <w:sz w:val="24"/>
          <w:szCs w:val="24"/>
        </w:rPr>
        <w:t xml:space="preserve"> al. 1967)</w:t>
      </w: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  <w:r w:rsidRPr="00BF7E56">
        <w:rPr>
          <w:rFonts w:ascii="Times New Roman" w:hAnsi="Times New Roman" w:cs="Times New Roman"/>
          <w:b/>
          <w:sz w:val="24"/>
          <w:szCs w:val="24"/>
        </w:rPr>
        <w:lastRenderedPageBreak/>
        <w:t>Nákres pozorování II - sklerenchym ořešáku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 w:rsidP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3458A4" w:rsidRDefault="00BF7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</w:t>
      </w:r>
      <w:r w:rsidR="003458A4">
        <w:rPr>
          <w:rFonts w:ascii="Times New Roman" w:hAnsi="Times New Roman" w:cs="Times New Roman"/>
          <w:sz w:val="24"/>
          <w:szCs w:val="24"/>
        </w:rPr>
        <w:t>Pozorování sklerenchymu z plodu dužniny hrušně - Z dužniny malvice hrušně, která obsahuje tvrdé hrudky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8A4">
        <w:rPr>
          <w:rFonts w:ascii="Times New Roman" w:hAnsi="Times New Roman" w:cs="Times New Roman"/>
          <w:sz w:val="24"/>
          <w:szCs w:val="24"/>
        </w:rPr>
        <w:t>tzv. „kamenných buněk“, uvolníme jednu hrudku preparační jehlou a pinzetou zhotovíme preparát. „Kamenné buňky“ - sklereidy mají značně ztloustlou buněčnou stěnu. Neztloustlá místa se jeví v optickém příčném ře</w:t>
      </w:r>
      <w:r>
        <w:rPr>
          <w:rFonts w:ascii="Times New Roman" w:hAnsi="Times New Roman" w:cs="Times New Roman"/>
          <w:sz w:val="24"/>
          <w:szCs w:val="24"/>
        </w:rPr>
        <w:t>zu buněčnou stěnou jako kanálky</w:t>
      </w:r>
      <w:r w:rsidR="003458A4">
        <w:rPr>
          <w:rFonts w:ascii="Times New Roman" w:hAnsi="Times New Roman" w:cs="Times New Roman"/>
          <w:sz w:val="24"/>
          <w:szCs w:val="24"/>
        </w:rPr>
        <w:t xml:space="preserve"> a při pohledu shora na buněčnou stěnu se jeví jako tečky. Zdřevnatělá buněčná stěna se roztokem </w:t>
      </w:r>
      <w:proofErr w:type="spellStart"/>
      <w:r w:rsidR="003458A4">
        <w:rPr>
          <w:rFonts w:ascii="Times New Roman" w:hAnsi="Times New Roman" w:cs="Times New Roman"/>
          <w:sz w:val="24"/>
          <w:szCs w:val="24"/>
        </w:rPr>
        <w:t>safraninu</w:t>
      </w:r>
      <w:proofErr w:type="spellEnd"/>
      <w:r w:rsidR="003458A4">
        <w:rPr>
          <w:rFonts w:ascii="Times New Roman" w:hAnsi="Times New Roman" w:cs="Times New Roman"/>
          <w:sz w:val="24"/>
          <w:szCs w:val="24"/>
        </w:rPr>
        <w:t xml:space="preserve"> zbarví jasně červeně.</w:t>
      </w: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  <w:r w:rsidRPr="00BF7E56">
        <w:rPr>
          <w:rFonts w:ascii="Times New Roman" w:hAnsi="Times New Roman" w:cs="Times New Roman"/>
          <w:b/>
          <w:sz w:val="24"/>
          <w:szCs w:val="24"/>
        </w:rPr>
        <w:t>Nákres pozorování III - sklereidy hrušky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2A76" w:rsidRDefault="00C92A76">
      <w:pPr>
        <w:rPr>
          <w:rFonts w:ascii="Times New Roman" w:hAnsi="Times New Roman" w:cs="Times New Roman"/>
          <w:sz w:val="24"/>
          <w:szCs w:val="24"/>
        </w:rPr>
      </w:pPr>
    </w:p>
    <w:p w:rsidR="003458A4" w:rsidRDefault="003458A4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  <w:r w:rsidRPr="00BF7E56">
        <w:rPr>
          <w:rFonts w:ascii="Times New Roman" w:hAnsi="Times New Roman" w:cs="Times New Roman"/>
          <w:b/>
          <w:sz w:val="24"/>
          <w:szCs w:val="24"/>
        </w:rPr>
        <w:lastRenderedPageBreak/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Popiš a charakterizuj stavbu zpevňovacího pletiva sklerenchymu?</w:t>
      </w: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Napiš, kde se v těle rostlin vyskytuje sklerenchym?</w:t>
      </w: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 odborné literatuře vyhledej hospodářsky významná vlákna sklerenchymu?</w:t>
      </w: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Default="00BF7E56">
      <w:pPr>
        <w:rPr>
          <w:rFonts w:ascii="Times New Roman" w:hAnsi="Times New Roman" w:cs="Times New Roman"/>
          <w:sz w:val="24"/>
          <w:szCs w:val="24"/>
        </w:rPr>
      </w:pPr>
    </w:p>
    <w:p w:rsidR="00BF7E56" w:rsidRPr="00350FEB" w:rsidRDefault="00BF7E56">
      <w:pPr>
        <w:rPr>
          <w:rFonts w:ascii="Times New Roman" w:hAnsi="Times New Roman" w:cs="Times New Roman"/>
          <w:sz w:val="24"/>
          <w:szCs w:val="24"/>
        </w:rPr>
      </w:pPr>
      <w:r w:rsidRPr="00BF7E56">
        <w:rPr>
          <w:rFonts w:ascii="Times New Roman" w:hAnsi="Times New Roman" w:cs="Times New Roman"/>
          <w:b/>
          <w:sz w:val="24"/>
          <w:szCs w:val="24"/>
        </w:rPr>
        <w:lastRenderedPageBreak/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BF7E56" w:rsidRPr="00350FEB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EB"/>
    <w:rsid w:val="000C2A83"/>
    <w:rsid w:val="000E3261"/>
    <w:rsid w:val="003458A4"/>
    <w:rsid w:val="00350FEB"/>
    <w:rsid w:val="003D04F4"/>
    <w:rsid w:val="00A44A43"/>
    <w:rsid w:val="00B03EBA"/>
    <w:rsid w:val="00BB4DF4"/>
    <w:rsid w:val="00BF7E56"/>
    <w:rsid w:val="00C531FC"/>
    <w:rsid w:val="00C92A76"/>
    <w:rsid w:val="00DD79E2"/>
    <w:rsid w:val="00D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4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D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4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D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369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2015-04-26T10:07:00Z</dcterms:created>
  <dcterms:modified xsi:type="dcterms:W3CDTF">2015-04-26T11:43:00Z</dcterms:modified>
</cp:coreProperties>
</file>