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988" w:rsidRDefault="003A7EA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2E2BECF" wp14:editId="4FBEBA7A">
            <wp:extent cx="3486150" cy="1314450"/>
            <wp:effectExtent l="0" t="0" r="0" b="0"/>
            <wp:docPr id="2" name="Obrázek 2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EC06B8" w:rsidRDefault="0048298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EC06B8">
        <w:rPr>
          <w:rFonts w:ascii="Times New Roman" w:hAnsi="Times New Roman" w:cs="Times New Roman"/>
          <w:b/>
          <w:sz w:val="24"/>
          <w:szCs w:val="24"/>
          <w:u w:val="single"/>
        </w:rPr>
        <w:t>LP Důkaz křemíku.</w:t>
      </w:r>
    </w:p>
    <w:bookmarkEnd w:id="0"/>
    <w:p w:rsidR="00482988" w:rsidRDefault="00482988">
      <w:pPr>
        <w:rPr>
          <w:rFonts w:ascii="Times New Roman" w:hAnsi="Times New Roman" w:cs="Times New Roman"/>
          <w:sz w:val="24"/>
          <w:szCs w:val="24"/>
        </w:rPr>
      </w:pPr>
      <w:r w:rsidRPr="00482988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Dokažte křemík v podobě křemičitých sloučenin jako zpevňovací element v některých rostlinách.</w:t>
      </w:r>
    </w:p>
    <w:p w:rsidR="00482988" w:rsidRDefault="00482988">
      <w:pPr>
        <w:rPr>
          <w:rFonts w:ascii="Times New Roman" w:hAnsi="Times New Roman" w:cs="Times New Roman"/>
          <w:sz w:val="24"/>
          <w:szCs w:val="24"/>
        </w:rPr>
      </w:pPr>
      <w:r w:rsidRPr="00482988">
        <w:rPr>
          <w:rFonts w:ascii="Times New Roman" w:hAnsi="Times New Roman" w:cs="Times New Roman"/>
          <w:b/>
          <w:sz w:val="24"/>
          <w:szCs w:val="24"/>
        </w:rPr>
        <w:t>Pomůcky a chemikálie</w:t>
      </w:r>
      <w:r>
        <w:rPr>
          <w:rFonts w:ascii="Times New Roman" w:hAnsi="Times New Roman" w:cs="Times New Roman"/>
          <w:sz w:val="24"/>
          <w:szCs w:val="24"/>
        </w:rPr>
        <w:t>: sušina z přesliček nebo ostřic, 5% kyselina chlorovodíková, nasycený roztok uhličitanu sodného, zkumavka, kádinky 250 a 50 ml, skleněná nálevka, pipeta, hodinové sklo, třecí miska s těrkou, kahan se stojanem a azbestovou síťkou, filtrační papír, nůžky, zápalky.</w:t>
      </w:r>
    </w:p>
    <w:p w:rsidR="00482988" w:rsidRDefault="00482988">
      <w:pPr>
        <w:rPr>
          <w:rFonts w:ascii="Times New Roman" w:hAnsi="Times New Roman" w:cs="Times New Roman"/>
          <w:sz w:val="24"/>
          <w:szCs w:val="24"/>
        </w:rPr>
      </w:pPr>
      <w:r w:rsidRPr="00482988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>: Sušinu rostlin rozstříhejte na malé kousky a rozdrťte v třecí misce. Drtí naplňte kádinku o obsahu 250 ml asi do jedné třetiny a převrstvěte 100 ml nasyceného roztoku uhličitanu sodného. Kádinku přiklopte hodinovým sklem a obsah udržujte si 1 hodinu v mírném varu. Pokud by hrozilo nebezpečí vyvaření vody, přidávejte pouze vodu destilovanou. Po varu nechte roztok zchladnout a přefiltrujte ho do druhé kádinky. Několik ml vzorku odpipetujte do zkumavky a přidávejte zředěnou kyselinu chlorovodíkovou. Pozorujte změny ve filtrátu.</w:t>
      </w:r>
    </w:p>
    <w:p w:rsidR="00482988" w:rsidRDefault="00482988">
      <w:pPr>
        <w:rPr>
          <w:rFonts w:ascii="Times New Roman" w:hAnsi="Times New Roman" w:cs="Times New Roman"/>
          <w:sz w:val="24"/>
          <w:szCs w:val="24"/>
        </w:rPr>
      </w:pPr>
      <w:r w:rsidRPr="00482988">
        <w:rPr>
          <w:rFonts w:ascii="Times New Roman" w:hAnsi="Times New Roman" w:cs="Times New Roman"/>
          <w:b/>
          <w:sz w:val="24"/>
          <w:szCs w:val="24"/>
        </w:rPr>
        <w:t>Výsledek</w:t>
      </w:r>
      <w:r>
        <w:rPr>
          <w:rFonts w:ascii="Times New Roman" w:hAnsi="Times New Roman" w:cs="Times New Roman"/>
          <w:sz w:val="24"/>
          <w:szCs w:val="24"/>
        </w:rPr>
        <w:t>: V roztoku se vytvoří účinkem kyseliny chlorovodíkové rosolovitá sraženina kyseliny křemičité.</w:t>
      </w:r>
    </w:p>
    <w:p w:rsidR="00482988" w:rsidRDefault="00482988">
      <w:pPr>
        <w:rPr>
          <w:rFonts w:ascii="Times New Roman" w:hAnsi="Times New Roman" w:cs="Times New Roman"/>
          <w:sz w:val="24"/>
          <w:szCs w:val="24"/>
        </w:rPr>
      </w:pPr>
      <w:r w:rsidRPr="00482988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82988" w:rsidRDefault="004829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Vysvětlete, proč bylo nutné vařit rostlinnou hmotu v roztoku uhličitanu sodného.</w:t>
      </w:r>
    </w:p>
    <w:p w:rsidR="00482988" w:rsidRDefault="00482988">
      <w:pPr>
        <w:rPr>
          <w:rFonts w:ascii="Times New Roman" w:hAnsi="Times New Roman" w:cs="Times New Roman"/>
          <w:sz w:val="24"/>
          <w:szCs w:val="24"/>
        </w:rPr>
      </w:pPr>
    </w:p>
    <w:p w:rsidR="00482988" w:rsidRDefault="00482988">
      <w:pPr>
        <w:rPr>
          <w:rFonts w:ascii="Times New Roman" w:hAnsi="Times New Roman" w:cs="Times New Roman"/>
          <w:sz w:val="24"/>
          <w:szCs w:val="24"/>
        </w:rPr>
      </w:pPr>
    </w:p>
    <w:p w:rsidR="00482988" w:rsidRPr="00482988" w:rsidRDefault="004829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Objasněte, jak se uplatňují křemičité sloučeniny při zpevňování rostlin?</w:t>
      </w:r>
    </w:p>
    <w:sectPr w:rsidR="00482988" w:rsidRPr="00482988" w:rsidSect="007C5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88"/>
    <w:rsid w:val="003A7EA3"/>
    <w:rsid w:val="00482988"/>
    <w:rsid w:val="007C5559"/>
    <w:rsid w:val="00A44A43"/>
    <w:rsid w:val="00DD79E2"/>
    <w:rsid w:val="00E41369"/>
    <w:rsid w:val="00E4379B"/>
    <w:rsid w:val="00EC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82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29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82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2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2015-04-26T10:21:00Z</dcterms:created>
  <dcterms:modified xsi:type="dcterms:W3CDTF">2015-04-26T11:02:00Z</dcterms:modified>
</cp:coreProperties>
</file>