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BE2A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EB8D7C8" wp14:editId="043AD539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12" w:rsidRPr="00BE2AD1" w:rsidRDefault="00943D1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2AD1">
        <w:rPr>
          <w:rFonts w:ascii="Times New Roman" w:hAnsi="Times New Roman" w:cs="Times New Roman"/>
          <w:b/>
          <w:sz w:val="24"/>
          <w:szCs w:val="24"/>
          <w:u w:val="single"/>
        </w:rPr>
        <w:t>LP Pozorování parenchymu po</w:t>
      </w:r>
      <w:r w:rsidR="00B613E6" w:rsidRPr="00BE2AD1">
        <w:rPr>
          <w:rFonts w:ascii="Times New Roman" w:hAnsi="Times New Roman" w:cs="Times New Roman"/>
          <w:b/>
          <w:sz w:val="24"/>
          <w:szCs w:val="24"/>
          <w:u w:val="single"/>
        </w:rPr>
        <w:t xml:space="preserve">uhým okem a lupou a </w:t>
      </w:r>
      <w:proofErr w:type="spellStart"/>
      <w:r w:rsidR="00B613E6" w:rsidRPr="00BE2AD1">
        <w:rPr>
          <w:rFonts w:ascii="Times New Roman" w:hAnsi="Times New Roman" w:cs="Times New Roman"/>
          <w:b/>
          <w:sz w:val="24"/>
          <w:szCs w:val="24"/>
          <w:u w:val="single"/>
        </w:rPr>
        <w:t>stereolupou</w:t>
      </w:r>
      <w:proofErr w:type="spellEnd"/>
      <w:r w:rsidR="00B613E6" w:rsidRPr="00BE2AD1">
        <w:rPr>
          <w:rFonts w:ascii="Times New Roman" w:hAnsi="Times New Roman" w:cs="Times New Roman"/>
          <w:b/>
          <w:sz w:val="24"/>
          <w:szCs w:val="24"/>
          <w:u w:val="single"/>
        </w:rPr>
        <w:t xml:space="preserve"> a mikroskopem.</w:t>
      </w:r>
    </w:p>
    <w:p w:rsidR="00943D12" w:rsidRDefault="00943D12">
      <w:pPr>
        <w:rPr>
          <w:rFonts w:ascii="Times New Roman" w:hAnsi="Times New Roman" w:cs="Times New Roman"/>
          <w:sz w:val="24"/>
          <w:szCs w:val="24"/>
        </w:rPr>
      </w:pPr>
      <w:r w:rsidRPr="00B613E6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Pozorovat </w:t>
      </w:r>
      <w:r w:rsidR="00B613E6">
        <w:rPr>
          <w:rFonts w:ascii="Times New Roman" w:hAnsi="Times New Roman" w:cs="Times New Roman"/>
          <w:sz w:val="24"/>
          <w:szCs w:val="24"/>
        </w:rPr>
        <w:t xml:space="preserve">a zakreslit </w:t>
      </w:r>
      <w:r>
        <w:rPr>
          <w:rFonts w:ascii="Times New Roman" w:hAnsi="Times New Roman" w:cs="Times New Roman"/>
          <w:sz w:val="24"/>
          <w:szCs w:val="24"/>
        </w:rPr>
        <w:t xml:space="preserve">parenchymatické buňky pouhým </w:t>
      </w:r>
      <w:r w:rsidR="00B613E6">
        <w:rPr>
          <w:rFonts w:ascii="Times New Roman" w:hAnsi="Times New Roman" w:cs="Times New Roman"/>
          <w:sz w:val="24"/>
          <w:szCs w:val="24"/>
        </w:rPr>
        <w:t xml:space="preserve">okem, lupou a </w:t>
      </w:r>
      <w:proofErr w:type="spellStart"/>
      <w:r w:rsidR="00B613E6">
        <w:rPr>
          <w:rFonts w:ascii="Times New Roman" w:hAnsi="Times New Roman" w:cs="Times New Roman"/>
          <w:sz w:val="24"/>
          <w:szCs w:val="24"/>
        </w:rPr>
        <w:t>stereolupou</w:t>
      </w:r>
      <w:proofErr w:type="spellEnd"/>
      <w:r w:rsidR="00B613E6">
        <w:rPr>
          <w:rFonts w:ascii="Times New Roman" w:hAnsi="Times New Roman" w:cs="Times New Roman"/>
          <w:sz w:val="24"/>
          <w:szCs w:val="24"/>
        </w:rPr>
        <w:t xml:space="preserve"> (20x) a mikroskopem.</w:t>
      </w:r>
    </w:p>
    <w:p w:rsidR="00943D12" w:rsidRDefault="00943D12">
      <w:pPr>
        <w:rPr>
          <w:rFonts w:ascii="Times New Roman" w:hAnsi="Times New Roman" w:cs="Times New Roman"/>
          <w:sz w:val="24"/>
          <w:szCs w:val="24"/>
        </w:rPr>
      </w:pPr>
      <w:r w:rsidRPr="00B613E6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Parenchym vyplňuje prostory mezi pletivy krycími, vodivými a zpevňovacími. V uzlině stonku netýkavky jsou buňky parenchymu tak veliké, že je můžeme vidět a pozorovat pouhým okem</w:t>
      </w:r>
      <w:r w:rsidR="00B613E6">
        <w:rPr>
          <w:rFonts w:ascii="Times New Roman" w:hAnsi="Times New Roman" w:cs="Times New Roman"/>
          <w:sz w:val="24"/>
          <w:szCs w:val="24"/>
        </w:rPr>
        <w:t>.</w:t>
      </w: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  <w:r w:rsidRPr="00B613E6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stonek netýkavky malokvěté (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Impatiens</w:t>
      </w:r>
      <w:proofErr w:type="spellEnd"/>
      <w:r w:rsidRPr="00B61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parviflora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nebo netýkavky </w:t>
      </w:r>
      <w:proofErr w:type="gramStart"/>
      <w:r>
        <w:rPr>
          <w:rFonts w:ascii="Times New Roman" w:hAnsi="Times New Roman" w:cs="Times New Roman"/>
          <w:sz w:val="24"/>
          <w:szCs w:val="24"/>
        </w:rPr>
        <w:t>nedůtklivé  (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Impatiens</w:t>
      </w:r>
      <w:proofErr w:type="spellEnd"/>
      <w:proofErr w:type="gramEnd"/>
      <w:r w:rsidRPr="00B61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noli-tangere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lze užít i netýkavku </w:t>
      </w:r>
      <w:proofErr w:type="spellStart"/>
      <w:r>
        <w:rPr>
          <w:rFonts w:ascii="Times New Roman" w:hAnsi="Times New Roman" w:cs="Times New Roman"/>
          <w:sz w:val="24"/>
          <w:szCs w:val="24"/>
        </w:rPr>
        <w:t>žlaznatou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Impatiens</w:t>
      </w:r>
      <w:proofErr w:type="spellEnd"/>
      <w:r w:rsidRPr="00B61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glandulifera</w:t>
      </w:r>
      <w:proofErr w:type="spellEnd"/>
      <w:r>
        <w:rPr>
          <w:rFonts w:ascii="Times New Roman" w:hAnsi="Times New Roman" w:cs="Times New Roman"/>
          <w:sz w:val="24"/>
          <w:szCs w:val="24"/>
        </w:rPr>
        <w:t>) či zahradní netýkavku balzamínu (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Impatiens</w:t>
      </w:r>
      <w:proofErr w:type="spellEnd"/>
      <w:r w:rsidRPr="00B61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balsamina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  <w:r w:rsidRPr="00B613E6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 xml:space="preserve">: Zduřelou část stonku (uzlinu - </w:t>
      </w:r>
      <w:proofErr w:type="spellStart"/>
      <w:r>
        <w:rPr>
          <w:rFonts w:ascii="Times New Roman" w:hAnsi="Times New Roman" w:cs="Times New Roman"/>
          <w:sz w:val="24"/>
          <w:szCs w:val="24"/>
        </w:rPr>
        <w:t>nodium</w:t>
      </w:r>
      <w:proofErr w:type="spellEnd"/>
      <w:r>
        <w:rPr>
          <w:rFonts w:ascii="Times New Roman" w:hAnsi="Times New Roman" w:cs="Times New Roman"/>
          <w:sz w:val="24"/>
          <w:szCs w:val="24"/>
        </w:rPr>
        <w:t>) netýkavky (</w:t>
      </w:r>
      <w:proofErr w:type="spellStart"/>
      <w:r w:rsidRPr="00B613E6">
        <w:rPr>
          <w:rFonts w:ascii="Times New Roman" w:hAnsi="Times New Roman" w:cs="Times New Roman"/>
          <w:i/>
          <w:sz w:val="24"/>
          <w:szCs w:val="24"/>
        </w:rPr>
        <w:t>Impatiens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příčně rozřízneme žiletkou a řeznou plochu prohlédneme pouhým okem a pak lupou (10x zvětšení)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stereolupou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(20x, případně 40x zvětšení). Ve střední části stonku uvidíme zřetelně pouhým okem parenchym, tj. vakovité buňky s tenkými buněčnými stěnami. Lupou a binokulárním stereomikroskopem uvidíme stejnorozměrné buňky ještě zřetelněji. Zakreslete svoje pozorování a vyznačte jednotlivé oddíly na příčném řezu stonkem, a to v několika pozorováních a) pouhým okem, b) lupou, c)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stereolupou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d) mikroskopem. Srovnejte a porovnejte svoje nákresy a pozorování při různých zvětšeních.</w:t>
      </w:r>
    </w:p>
    <w:p w:rsidR="00B613E6" w:rsidRPr="00B613E6" w:rsidRDefault="00B613E6">
      <w:pPr>
        <w:rPr>
          <w:rFonts w:ascii="Times New Roman" w:hAnsi="Times New Roman" w:cs="Times New Roman"/>
          <w:b/>
          <w:sz w:val="24"/>
          <w:szCs w:val="24"/>
        </w:rPr>
      </w:pPr>
      <w:r w:rsidRPr="00B613E6">
        <w:rPr>
          <w:rFonts w:ascii="Times New Roman" w:hAnsi="Times New Roman" w:cs="Times New Roman"/>
          <w:b/>
          <w:sz w:val="24"/>
          <w:szCs w:val="24"/>
        </w:rPr>
        <w:t>Nákres a) pouhým okem</w:t>
      </w: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Pr="00B613E6" w:rsidRDefault="00B613E6">
      <w:pPr>
        <w:rPr>
          <w:rFonts w:ascii="Times New Roman" w:hAnsi="Times New Roman" w:cs="Times New Roman"/>
          <w:b/>
          <w:sz w:val="24"/>
          <w:szCs w:val="24"/>
        </w:rPr>
      </w:pPr>
      <w:r w:rsidRPr="00B613E6">
        <w:rPr>
          <w:rFonts w:ascii="Times New Roman" w:hAnsi="Times New Roman" w:cs="Times New Roman"/>
          <w:b/>
          <w:sz w:val="24"/>
          <w:szCs w:val="24"/>
        </w:rPr>
        <w:lastRenderedPageBreak/>
        <w:t>Nákres b) lupou</w:t>
      </w: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Pr="0028533C" w:rsidRDefault="0028533C">
      <w:pPr>
        <w:rPr>
          <w:rFonts w:ascii="Times New Roman" w:hAnsi="Times New Roman" w:cs="Times New Roman"/>
          <w:b/>
          <w:sz w:val="24"/>
          <w:szCs w:val="24"/>
        </w:rPr>
      </w:pPr>
      <w:r w:rsidRPr="0028533C">
        <w:rPr>
          <w:rFonts w:ascii="Times New Roman" w:hAnsi="Times New Roman" w:cs="Times New Roman"/>
          <w:b/>
          <w:sz w:val="24"/>
          <w:szCs w:val="24"/>
        </w:rPr>
        <w:t xml:space="preserve">Nákres c) </w:t>
      </w:r>
      <w:proofErr w:type="spellStart"/>
      <w:r w:rsidRPr="0028533C">
        <w:rPr>
          <w:rFonts w:ascii="Times New Roman" w:hAnsi="Times New Roman" w:cs="Times New Roman"/>
          <w:b/>
          <w:sz w:val="24"/>
          <w:szCs w:val="24"/>
        </w:rPr>
        <w:t>stereolupou</w:t>
      </w:r>
      <w:proofErr w:type="spellEnd"/>
      <w:r w:rsidRPr="0028533C">
        <w:rPr>
          <w:rFonts w:ascii="Times New Roman" w:hAnsi="Times New Roman" w:cs="Times New Roman"/>
          <w:b/>
          <w:sz w:val="24"/>
          <w:szCs w:val="24"/>
        </w:rPr>
        <w:t xml:space="preserve"> 20x</w:t>
      </w: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B613E6" w:rsidRDefault="00B613E6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b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b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b/>
          <w:sz w:val="24"/>
          <w:szCs w:val="24"/>
        </w:rPr>
      </w:pPr>
    </w:p>
    <w:p w:rsidR="0028533C" w:rsidRPr="0028533C" w:rsidRDefault="0028533C">
      <w:pPr>
        <w:rPr>
          <w:rFonts w:ascii="Times New Roman" w:hAnsi="Times New Roman" w:cs="Times New Roman"/>
          <w:b/>
          <w:sz w:val="24"/>
          <w:szCs w:val="24"/>
        </w:rPr>
      </w:pPr>
      <w:r w:rsidRPr="0028533C">
        <w:rPr>
          <w:rFonts w:ascii="Times New Roman" w:hAnsi="Times New Roman" w:cs="Times New Roman"/>
          <w:b/>
          <w:sz w:val="24"/>
          <w:szCs w:val="24"/>
        </w:rPr>
        <w:t>Nákres d) pod mikroskopem</w:t>
      </w: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Pr="0028533C" w:rsidRDefault="0028533C">
      <w:pPr>
        <w:rPr>
          <w:rFonts w:ascii="Times New Roman" w:hAnsi="Times New Roman" w:cs="Times New Roman"/>
          <w:b/>
          <w:sz w:val="24"/>
          <w:szCs w:val="24"/>
        </w:rPr>
      </w:pPr>
      <w:r w:rsidRPr="0028533C">
        <w:rPr>
          <w:rFonts w:ascii="Times New Roman" w:hAnsi="Times New Roman" w:cs="Times New Roman"/>
          <w:b/>
          <w:sz w:val="24"/>
          <w:szCs w:val="24"/>
        </w:rPr>
        <w:lastRenderedPageBreak/>
        <w:t>Úkoly:</w:t>
      </w: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Zobecněte svoje pozorování při různých zvětšeních - při různých pohledech?</w:t>
      </w: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Popište stavbu parenchymatických buněk?</w:t>
      </w: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Default="0028533C">
      <w:pPr>
        <w:rPr>
          <w:rFonts w:ascii="Times New Roman" w:hAnsi="Times New Roman" w:cs="Times New Roman"/>
          <w:sz w:val="24"/>
          <w:szCs w:val="24"/>
        </w:rPr>
      </w:pPr>
    </w:p>
    <w:p w:rsidR="0028533C" w:rsidRPr="00943D12" w:rsidRDefault="002853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Kde se v rostlinách uplatňuje parenchym?</w:t>
      </w:r>
    </w:p>
    <w:sectPr w:rsidR="0028533C" w:rsidRPr="00943D12" w:rsidSect="00093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12"/>
    <w:rsid w:val="00093111"/>
    <w:rsid w:val="0028533C"/>
    <w:rsid w:val="00943D12"/>
    <w:rsid w:val="00983CB3"/>
    <w:rsid w:val="00A44A43"/>
    <w:rsid w:val="00B613E6"/>
    <w:rsid w:val="00BE2AD1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D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4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2015-04-26T10:06:00Z</dcterms:created>
  <dcterms:modified xsi:type="dcterms:W3CDTF">2015-04-26T11:39:00Z</dcterms:modified>
</cp:coreProperties>
</file>