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EAE" w:rsidRDefault="00DA474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5C74B3F6" wp14:editId="0428CC72">
            <wp:extent cx="3486150" cy="1314450"/>
            <wp:effectExtent l="0" t="0" r="0" b="0"/>
            <wp:docPr id="2" name="Obrázek 2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C:\Users\Biologie\Desktop\logo eu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141F" w:rsidRPr="00961AAF" w:rsidRDefault="0074141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1AAF">
        <w:rPr>
          <w:rFonts w:ascii="Times New Roman" w:hAnsi="Times New Roman" w:cs="Times New Roman"/>
          <w:b/>
          <w:sz w:val="24"/>
          <w:szCs w:val="24"/>
          <w:u w:val="single"/>
        </w:rPr>
        <w:t xml:space="preserve">LP </w:t>
      </w:r>
      <w:proofErr w:type="spellStart"/>
      <w:r w:rsidR="00AC2D8B" w:rsidRPr="00961AAF">
        <w:rPr>
          <w:rFonts w:ascii="Times New Roman" w:hAnsi="Times New Roman" w:cs="Times New Roman"/>
          <w:b/>
          <w:sz w:val="24"/>
          <w:szCs w:val="24"/>
          <w:u w:val="single"/>
        </w:rPr>
        <w:t>Methan</w:t>
      </w:r>
      <w:proofErr w:type="spellEnd"/>
      <w:r w:rsidR="00AC2D8B" w:rsidRPr="00961AAF">
        <w:rPr>
          <w:rFonts w:ascii="Times New Roman" w:hAnsi="Times New Roman" w:cs="Times New Roman"/>
          <w:b/>
          <w:sz w:val="24"/>
          <w:szCs w:val="24"/>
          <w:u w:val="single"/>
        </w:rPr>
        <w:t xml:space="preserve"> a jeho příprava </w:t>
      </w:r>
      <w:r w:rsidRPr="00961AAF">
        <w:rPr>
          <w:rFonts w:ascii="Times New Roman" w:hAnsi="Times New Roman" w:cs="Times New Roman"/>
          <w:b/>
          <w:sz w:val="24"/>
          <w:szCs w:val="24"/>
          <w:u w:val="single"/>
        </w:rPr>
        <w:t>z octanu sodného.</w:t>
      </w:r>
    </w:p>
    <w:p w:rsidR="0074141F" w:rsidRDefault="007414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Úkol: Připravte </w:t>
      </w:r>
      <w:proofErr w:type="spellStart"/>
      <w:r>
        <w:rPr>
          <w:rFonts w:ascii="Times New Roman" w:hAnsi="Times New Roman" w:cs="Times New Roman"/>
          <w:sz w:val="24"/>
          <w:szCs w:val="24"/>
        </w:rPr>
        <w:t>methan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dekarboxylací alkalických solí karboxylových kyselin alkalickým hydroxidem.</w:t>
      </w:r>
    </w:p>
    <w:p w:rsidR="0074141F" w:rsidRDefault="007414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Pomůcky: porcelánová miska, třecí miska s tloučkem, skleněná tyčinky, varná baňka 250 ml, přestupník, skleněná trubička, zkumavky 25 ml, gumové zátky k uzavření zkumavek, skleněná vata.</w:t>
      </w:r>
    </w:p>
    <w:p w:rsidR="0074141F" w:rsidRDefault="007414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Chemikálie: octan sodný, oxid vápenatý, hydroxid sodný, bromová voda, Bayerovo činidlo.</w:t>
      </w:r>
    </w:p>
    <w:p w:rsidR="0074141F" w:rsidRDefault="007414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Pracovní postup: V případě, že nemáte bezvodý octan sodný, tak si ho připravte vyžíháním krystalického octanu sodného na porcelánové misce. Octan sodný se při zahřívání v krystalové vody rozpustí a po jejím odpaření ztuhne.</w:t>
      </w:r>
    </w:p>
    <w:p w:rsidR="0074141F" w:rsidRDefault="007414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 vychladnutí rozetřete bezvodý octan sodný v třecí misce. Hmotnost 8 g této látky a 25 g směsi oxidu vápenatého - 6 g a 19 g hydroxidu sodného, rozetřete v třecí misce, nasypte do frakční baňky, baňku uzavřete a zahřívejte. Vznikající </w:t>
      </w:r>
      <w:proofErr w:type="spellStart"/>
      <w:r>
        <w:rPr>
          <w:rFonts w:ascii="Times New Roman" w:hAnsi="Times New Roman" w:cs="Times New Roman"/>
          <w:sz w:val="24"/>
          <w:szCs w:val="24"/>
        </w:rPr>
        <w:t>methan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jímejte do zkumavek naplněných vod</w:t>
      </w:r>
      <w:r w:rsidR="00D244F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u, které pak zazátkujte. Proveďte důkaz na přítomnost vzniklého </w:t>
      </w:r>
      <w:proofErr w:type="spellStart"/>
      <w:r>
        <w:rPr>
          <w:rFonts w:ascii="Times New Roman" w:hAnsi="Times New Roman" w:cs="Times New Roman"/>
          <w:sz w:val="24"/>
          <w:szCs w:val="24"/>
        </w:rPr>
        <w:t>methanu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zapálením. Přidejte 5 ml bromové vody nebo 5 ml Bayerova činidla, které přilijte do zkumavek s </w:t>
      </w:r>
      <w:proofErr w:type="spellStart"/>
      <w:r>
        <w:rPr>
          <w:rFonts w:ascii="Times New Roman" w:hAnsi="Times New Roman" w:cs="Times New Roman"/>
          <w:sz w:val="24"/>
          <w:szCs w:val="24"/>
        </w:rPr>
        <w:t>methanem</w:t>
      </w:r>
      <w:proofErr w:type="spellEnd"/>
      <w:r>
        <w:rPr>
          <w:rFonts w:ascii="Times New Roman" w:hAnsi="Times New Roman" w:cs="Times New Roman"/>
          <w:sz w:val="24"/>
          <w:szCs w:val="24"/>
        </w:rPr>
        <w:t>, zazátkujte a protřepejte.</w:t>
      </w:r>
    </w:p>
    <w:p w:rsidR="00D244FF" w:rsidRDefault="00D244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Úkoly: 1. Napište chemickou reakci přípravy </w:t>
      </w:r>
      <w:proofErr w:type="spellStart"/>
      <w:r>
        <w:rPr>
          <w:rFonts w:ascii="Times New Roman" w:hAnsi="Times New Roman" w:cs="Times New Roman"/>
          <w:sz w:val="24"/>
          <w:szCs w:val="24"/>
        </w:rPr>
        <w:t>methanu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D244FF" w:rsidRDefault="00D244FF">
      <w:pPr>
        <w:rPr>
          <w:rFonts w:ascii="Times New Roman" w:hAnsi="Times New Roman" w:cs="Times New Roman"/>
          <w:sz w:val="24"/>
          <w:szCs w:val="24"/>
        </w:rPr>
      </w:pPr>
    </w:p>
    <w:p w:rsidR="00D244FF" w:rsidRDefault="00D244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Octan sodný reaguje s hydroxidem sodným za vzniku </w:t>
      </w:r>
      <w:proofErr w:type="spellStart"/>
      <w:r>
        <w:rPr>
          <w:rFonts w:ascii="Times New Roman" w:hAnsi="Times New Roman" w:cs="Times New Roman"/>
          <w:sz w:val="24"/>
          <w:szCs w:val="24"/>
        </w:rPr>
        <w:t>methanu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uhličitanu sodného.</w:t>
      </w:r>
    </w:p>
    <w:p w:rsidR="00D244FF" w:rsidRDefault="00D244FF">
      <w:pPr>
        <w:rPr>
          <w:rFonts w:ascii="Times New Roman" w:hAnsi="Times New Roman" w:cs="Times New Roman"/>
          <w:sz w:val="24"/>
          <w:szCs w:val="24"/>
        </w:rPr>
      </w:pPr>
    </w:p>
    <w:p w:rsidR="00D244FF" w:rsidRDefault="00D244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Uhličitan sodný dokážeme reakcí kyseliny chlorovodíkové, za vzniku chloridu sodného, vody a oxidu uhličitého, zapište tuto chemickou reakci:</w:t>
      </w:r>
    </w:p>
    <w:p w:rsidR="00D244FF" w:rsidRDefault="00D244FF">
      <w:pPr>
        <w:rPr>
          <w:rFonts w:ascii="Times New Roman" w:hAnsi="Times New Roman" w:cs="Times New Roman"/>
          <w:sz w:val="24"/>
          <w:szCs w:val="24"/>
        </w:rPr>
      </w:pPr>
    </w:p>
    <w:p w:rsidR="00D244FF" w:rsidRDefault="00D244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Vysvětlete, proč jímáme </w:t>
      </w:r>
      <w:proofErr w:type="spellStart"/>
      <w:r>
        <w:rPr>
          <w:rFonts w:ascii="Times New Roman" w:hAnsi="Times New Roman" w:cs="Times New Roman"/>
          <w:sz w:val="24"/>
          <w:szCs w:val="24"/>
        </w:rPr>
        <w:t>methan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pod vodou?</w:t>
      </w:r>
    </w:p>
    <w:p w:rsidR="00D244FF" w:rsidRDefault="00D244FF">
      <w:pPr>
        <w:rPr>
          <w:rFonts w:ascii="Times New Roman" w:hAnsi="Times New Roman" w:cs="Times New Roman"/>
          <w:sz w:val="24"/>
          <w:szCs w:val="24"/>
        </w:rPr>
      </w:pPr>
    </w:p>
    <w:p w:rsidR="00D244FF" w:rsidRDefault="00D244FF">
      <w:pPr>
        <w:rPr>
          <w:rFonts w:ascii="Times New Roman" w:hAnsi="Times New Roman" w:cs="Times New Roman"/>
          <w:sz w:val="24"/>
          <w:szCs w:val="24"/>
        </w:rPr>
      </w:pPr>
    </w:p>
    <w:p w:rsidR="00D244FF" w:rsidRDefault="00D244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Jaké produkty vznikají při hoření </w:t>
      </w:r>
      <w:proofErr w:type="spellStart"/>
      <w:r>
        <w:rPr>
          <w:rFonts w:ascii="Times New Roman" w:hAnsi="Times New Roman" w:cs="Times New Roman"/>
          <w:sz w:val="24"/>
          <w:szCs w:val="24"/>
        </w:rPr>
        <w:t>methanu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D244FF" w:rsidRDefault="00D244FF">
      <w:pPr>
        <w:rPr>
          <w:rFonts w:ascii="Times New Roman" w:hAnsi="Times New Roman" w:cs="Times New Roman"/>
          <w:sz w:val="24"/>
          <w:szCs w:val="24"/>
        </w:rPr>
      </w:pPr>
    </w:p>
    <w:p w:rsidR="00D244FF" w:rsidRDefault="00D244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V odborné literatuře vyhledejte další možné způsoby přípravy </w:t>
      </w:r>
      <w:proofErr w:type="spellStart"/>
      <w:r>
        <w:rPr>
          <w:rFonts w:ascii="Times New Roman" w:hAnsi="Times New Roman" w:cs="Times New Roman"/>
          <w:sz w:val="24"/>
          <w:szCs w:val="24"/>
        </w:rPr>
        <w:t>methanu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D244FF" w:rsidRDefault="00D244FF">
      <w:pPr>
        <w:rPr>
          <w:rFonts w:ascii="Times New Roman" w:hAnsi="Times New Roman" w:cs="Times New Roman"/>
          <w:sz w:val="24"/>
          <w:szCs w:val="24"/>
        </w:rPr>
      </w:pPr>
    </w:p>
    <w:p w:rsidR="00D244FF" w:rsidRDefault="00D244FF">
      <w:pPr>
        <w:rPr>
          <w:rFonts w:ascii="Times New Roman" w:hAnsi="Times New Roman" w:cs="Times New Roman"/>
          <w:sz w:val="24"/>
          <w:szCs w:val="24"/>
        </w:rPr>
      </w:pPr>
    </w:p>
    <w:p w:rsidR="00D244FF" w:rsidRDefault="00D244FF">
      <w:pPr>
        <w:rPr>
          <w:rFonts w:ascii="Times New Roman" w:hAnsi="Times New Roman" w:cs="Times New Roman"/>
          <w:sz w:val="24"/>
          <w:szCs w:val="24"/>
        </w:rPr>
      </w:pPr>
    </w:p>
    <w:p w:rsidR="00D244FF" w:rsidRDefault="00D244FF">
      <w:pPr>
        <w:rPr>
          <w:rFonts w:ascii="Times New Roman" w:hAnsi="Times New Roman" w:cs="Times New Roman"/>
          <w:sz w:val="24"/>
          <w:szCs w:val="24"/>
        </w:rPr>
      </w:pPr>
    </w:p>
    <w:p w:rsidR="00D244FF" w:rsidRDefault="00D244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D244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 odborné literatuře vyhledejte další možné způsoby výroby </w:t>
      </w:r>
      <w:proofErr w:type="spellStart"/>
      <w:r>
        <w:rPr>
          <w:rFonts w:ascii="Times New Roman" w:hAnsi="Times New Roman" w:cs="Times New Roman"/>
          <w:sz w:val="24"/>
          <w:szCs w:val="24"/>
        </w:rPr>
        <w:t>methanu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D244FF" w:rsidRDefault="00D244FF">
      <w:pPr>
        <w:rPr>
          <w:rFonts w:ascii="Times New Roman" w:hAnsi="Times New Roman" w:cs="Times New Roman"/>
          <w:sz w:val="24"/>
          <w:szCs w:val="24"/>
        </w:rPr>
      </w:pPr>
    </w:p>
    <w:p w:rsidR="00D244FF" w:rsidRDefault="00D244FF">
      <w:pPr>
        <w:rPr>
          <w:rFonts w:ascii="Times New Roman" w:hAnsi="Times New Roman" w:cs="Times New Roman"/>
          <w:sz w:val="24"/>
          <w:szCs w:val="24"/>
        </w:rPr>
      </w:pPr>
    </w:p>
    <w:p w:rsidR="00D244FF" w:rsidRDefault="00D244FF">
      <w:pPr>
        <w:rPr>
          <w:rFonts w:ascii="Times New Roman" w:hAnsi="Times New Roman" w:cs="Times New Roman"/>
          <w:sz w:val="24"/>
          <w:szCs w:val="24"/>
        </w:rPr>
      </w:pPr>
    </w:p>
    <w:p w:rsidR="00D244FF" w:rsidRDefault="00D244FF">
      <w:pPr>
        <w:rPr>
          <w:rFonts w:ascii="Times New Roman" w:hAnsi="Times New Roman" w:cs="Times New Roman"/>
          <w:sz w:val="24"/>
          <w:szCs w:val="24"/>
        </w:rPr>
      </w:pPr>
    </w:p>
    <w:p w:rsidR="00D244FF" w:rsidRDefault="00D244FF">
      <w:pPr>
        <w:rPr>
          <w:rFonts w:ascii="Times New Roman" w:hAnsi="Times New Roman" w:cs="Times New Roman"/>
          <w:sz w:val="24"/>
          <w:szCs w:val="24"/>
        </w:rPr>
      </w:pPr>
    </w:p>
    <w:p w:rsidR="00D244FF" w:rsidRDefault="00D244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V odborné literatuře vyhledejte, kde se všude v přírodě vyskytuje </w:t>
      </w:r>
      <w:proofErr w:type="spellStart"/>
      <w:r>
        <w:rPr>
          <w:rFonts w:ascii="Times New Roman" w:hAnsi="Times New Roman" w:cs="Times New Roman"/>
          <w:sz w:val="24"/>
          <w:szCs w:val="24"/>
        </w:rPr>
        <w:t>methan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D244FF" w:rsidRDefault="00D244FF">
      <w:pPr>
        <w:rPr>
          <w:rFonts w:ascii="Times New Roman" w:hAnsi="Times New Roman" w:cs="Times New Roman"/>
          <w:sz w:val="24"/>
          <w:szCs w:val="24"/>
        </w:rPr>
      </w:pPr>
    </w:p>
    <w:p w:rsidR="00D244FF" w:rsidRDefault="00D244FF">
      <w:pPr>
        <w:rPr>
          <w:rFonts w:ascii="Times New Roman" w:hAnsi="Times New Roman" w:cs="Times New Roman"/>
          <w:sz w:val="24"/>
          <w:szCs w:val="24"/>
        </w:rPr>
      </w:pPr>
    </w:p>
    <w:p w:rsidR="00D244FF" w:rsidRDefault="00D244FF">
      <w:pPr>
        <w:rPr>
          <w:rFonts w:ascii="Times New Roman" w:hAnsi="Times New Roman" w:cs="Times New Roman"/>
          <w:sz w:val="24"/>
          <w:szCs w:val="24"/>
        </w:rPr>
      </w:pPr>
    </w:p>
    <w:p w:rsidR="00D244FF" w:rsidRDefault="00D244FF">
      <w:pPr>
        <w:rPr>
          <w:rFonts w:ascii="Times New Roman" w:hAnsi="Times New Roman" w:cs="Times New Roman"/>
          <w:sz w:val="24"/>
          <w:szCs w:val="24"/>
        </w:rPr>
      </w:pPr>
    </w:p>
    <w:p w:rsidR="00D244FF" w:rsidRDefault="00D244FF">
      <w:pPr>
        <w:rPr>
          <w:rFonts w:ascii="Times New Roman" w:hAnsi="Times New Roman" w:cs="Times New Roman"/>
          <w:sz w:val="24"/>
          <w:szCs w:val="24"/>
        </w:rPr>
      </w:pPr>
    </w:p>
    <w:p w:rsidR="00D244FF" w:rsidRDefault="00D244FF">
      <w:pPr>
        <w:rPr>
          <w:rFonts w:ascii="Times New Roman" w:hAnsi="Times New Roman" w:cs="Times New Roman"/>
          <w:sz w:val="24"/>
          <w:szCs w:val="24"/>
        </w:rPr>
      </w:pPr>
    </w:p>
    <w:p w:rsidR="00D244FF" w:rsidRDefault="00D244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V učebnici a v odborné literatuře vyhledejte, jaké produkty lze z </w:t>
      </w:r>
      <w:proofErr w:type="spellStart"/>
      <w:r>
        <w:rPr>
          <w:rFonts w:ascii="Times New Roman" w:hAnsi="Times New Roman" w:cs="Times New Roman"/>
          <w:sz w:val="24"/>
          <w:szCs w:val="24"/>
        </w:rPr>
        <w:t>methanu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připavit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vyrobit?</w:t>
      </w:r>
    </w:p>
    <w:p w:rsidR="00D244FF" w:rsidRDefault="00D244FF">
      <w:pPr>
        <w:rPr>
          <w:rFonts w:ascii="Times New Roman" w:hAnsi="Times New Roman" w:cs="Times New Roman"/>
          <w:sz w:val="24"/>
          <w:szCs w:val="24"/>
        </w:rPr>
      </w:pPr>
    </w:p>
    <w:p w:rsidR="00D244FF" w:rsidRDefault="00D244FF">
      <w:pPr>
        <w:rPr>
          <w:rFonts w:ascii="Times New Roman" w:hAnsi="Times New Roman" w:cs="Times New Roman"/>
          <w:sz w:val="24"/>
          <w:szCs w:val="24"/>
        </w:rPr>
      </w:pPr>
    </w:p>
    <w:p w:rsidR="00D244FF" w:rsidRDefault="00D244FF">
      <w:pPr>
        <w:rPr>
          <w:rFonts w:ascii="Times New Roman" w:hAnsi="Times New Roman" w:cs="Times New Roman"/>
          <w:sz w:val="24"/>
          <w:szCs w:val="24"/>
        </w:rPr>
      </w:pPr>
    </w:p>
    <w:p w:rsidR="00D244FF" w:rsidRDefault="00D244FF">
      <w:pPr>
        <w:rPr>
          <w:rFonts w:ascii="Times New Roman" w:hAnsi="Times New Roman" w:cs="Times New Roman"/>
          <w:sz w:val="24"/>
          <w:szCs w:val="24"/>
        </w:rPr>
      </w:pPr>
    </w:p>
    <w:p w:rsidR="00D244FF" w:rsidRDefault="00D244FF">
      <w:pPr>
        <w:rPr>
          <w:rFonts w:ascii="Times New Roman" w:hAnsi="Times New Roman" w:cs="Times New Roman"/>
          <w:sz w:val="24"/>
          <w:szCs w:val="24"/>
        </w:rPr>
      </w:pPr>
    </w:p>
    <w:p w:rsidR="00D244FF" w:rsidRDefault="00D244FF">
      <w:pPr>
        <w:rPr>
          <w:rFonts w:ascii="Times New Roman" w:hAnsi="Times New Roman" w:cs="Times New Roman"/>
          <w:sz w:val="24"/>
          <w:szCs w:val="24"/>
        </w:rPr>
      </w:pPr>
    </w:p>
    <w:p w:rsidR="00D244FF" w:rsidRDefault="00D244FF">
      <w:pPr>
        <w:rPr>
          <w:rFonts w:ascii="Times New Roman" w:hAnsi="Times New Roman" w:cs="Times New Roman"/>
          <w:sz w:val="24"/>
          <w:szCs w:val="24"/>
        </w:rPr>
      </w:pPr>
    </w:p>
    <w:p w:rsidR="00D244FF" w:rsidRDefault="00D244FF">
      <w:pPr>
        <w:rPr>
          <w:rFonts w:ascii="Times New Roman" w:hAnsi="Times New Roman" w:cs="Times New Roman"/>
          <w:sz w:val="24"/>
          <w:szCs w:val="24"/>
        </w:rPr>
      </w:pPr>
    </w:p>
    <w:p w:rsidR="00D244FF" w:rsidRDefault="00D244FF">
      <w:pPr>
        <w:rPr>
          <w:rFonts w:ascii="Times New Roman" w:hAnsi="Times New Roman" w:cs="Times New Roman"/>
          <w:sz w:val="24"/>
          <w:szCs w:val="24"/>
        </w:rPr>
      </w:pPr>
    </w:p>
    <w:p w:rsidR="00D244FF" w:rsidRDefault="00D244FF">
      <w:pPr>
        <w:rPr>
          <w:rFonts w:ascii="Times New Roman" w:hAnsi="Times New Roman" w:cs="Times New Roman"/>
          <w:sz w:val="24"/>
          <w:szCs w:val="24"/>
        </w:rPr>
      </w:pPr>
    </w:p>
    <w:p w:rsidR="00D244FF" w:rsidRDefault="00D244FF">
      <w:pPr>
        <w:rPr>
          <w:rFonts w:ascii="Times New Roman" w:hAnsi="Times New Roman" w:cs="Times New Roman"/>
          <w:sz w:val="24"/>
          <w:szCs w:val="24"/>
        </w:rPr>
      </w:pPr>
    </w:p>
    <w:p w:rsidR="00D244FF" w:rsidRDefault="00D244FF">
      <w:pPr>
        <w:rPr>
          <w:rFonts w:ascii="Times New Roman" w:hAnsi="Times New Roman" w:cs="Times New Roman"/>
          <w:sz w:val="24"/>
          <w:szCs w:val="24"/>
        </w:rPr>
      </w:pPr>
    </w:p>
    <w:p w:rsidR="00D244FF" w:rsidRDefault="00D244FF">
      <w:pPr>
        <w:rPr>
          <w:rFonts w:ascii="Times New Roman" w:hAnsi="Times New Roman" w:cs="Times New Roman"/>
          <w:sz w:val="24"/>
          <w:szCs w:val="24"/>
        </w:rPr>
      </w:pPr>
    </w:p>
    <w:p w:rsidR="00D244FF" w:rsidRDefault="00D244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Nakreslete strukturní vzorec </w:t>
      </w:r>
      <w:proofErr w:type="spellStart"/>
      <w:r>
        <w:rPr>
          <w:rFonts w:ascii="Times New Roman" w:hAnsi="Times New Roman" w:cs="Times New Roman"/>
          <w:sz w:val="24"/>
          <w:szCs w:val="24"/>
        </w:rPr>
        <w:t>methanu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vysvětlete, proč je uhlík v </w:t>
      </w:r>
      <w:proofErr w:type="spellStart"/>
      <w:r>
        <w:rPr>
          <w:rFonts w:ascii="Times New Roman" w:hAnsi="Times New Roman" w:cs="Times New Roman"/>
          <w:sz w:val="24"/>
          <w:szCs w:val="24"/>
        </w:rPr>
        <w:t>methanu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čtyřvazný, zapište jeho elektronovou konfiguraci. Jaký tvar má molekula </w:t>
      </w:r>
      <w:proofErr w:type="spellStart"/>
      <w:r>
        <w:rPr>
          <w:rFonts w:ascii="Times New Roman" w:hAnsi="Times New Roman" w:cs="Times New Roman"/>
          <w:sz w:val="24"/>
          <w:szCs w:val="24"/>
        </w:rPr>
        <w:t>methanu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AC2D8B" w:rsidRDefault="00AC2D8B">
      <w:pPr>
        <w:rPr>
          <w:rFonts w:ascii="Times New Roman" w:hAnsi="Times New Roman" w:cs="Times New Roman"/>
          <w:sz w:val="24"/>
          <w:szCs w:val="24"/>
        </w:rPr>
      </w:pPr>
    </w:p>
    <w:p w:rsidR="00AC2D8B" w:rsidRDefault="00AC2D8B">
      <w:pPr>
        <w:rPr>
          <w:rFonts w:ascii="Times New Roman" w:hAnsi="Times New Roman" w:cs="Times New Roman"/>
          <w:sz w:val="24"/>
          <w:szCs w:val="24"/>
        </w:rPr>
      </w:pPr>
    </w:p>
    <w:p w:rsidR="00AC2D8B" w:rsidRDefault="00AC2D8B">
      <w:pPr>
        <w:rPr>
          <w:rFonts w:ascii="Times New Roman" w:hAnsi="Times New Roman" w:cs="Times New Roman"/>
          <w:sz w:val="24"/>
          <w:szCs w:val="24"/>
        </w:rPr>
      </w:pPr>
    </w:p>
    <w:p w:rsidR="00AC2D8B" w:rsidRDefault="00AC2D8B">
      <w:pPr>
        <w:rPr>
          <w:rFonts w:ascii="Times New Roman" w:hAnsi="Times New Roman" w:cs="Times New Roman"/>
          <w:sz w:val="24"/>
          <w:szCs w:val="24"/>
        </w:rPr>
      </w:pPr>
    </w:p>
    <w:p w:rsidR="00AC2D8B" w:rsidRDefault="00AC2D8B">
      <w:pPr>
        <w:rPr>
          <w:rFonts w:ascii="Times New Roman" w:hAnsi="Times New Roman" w:cs="Times New Roman"/>
          <w:sz w:val="24"/>
          <w:szCs w:val="24"/>
        </w:rPr>
      </w:pPr>
    </w:p>
    <w:p w:rsidR="00AC2D8B" w:rsidRDefault="00AC2D8B">
      <w:pPr>
        <w:rPr>
          <w:rFonts w:ascii="Times New Roman" w:hAnsi="Times New Roman" w:cs="Times New Roman"/>
          <w:sz w:val="24"/>
          <w:szCs w:val="24"/>
        </w:rPr>
      </w:pPr>
    </w:p>
    <w:p w:rsidR="00AC2D8B" w:rsidRDefault="00AC2D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V odborné literatuře vyhledejte poznatky o </w:t>
      </w:r>
      <w:proofErr w:type="spellStart"/>
      <w:r>
        <w:rPr>
          <w:rFonts w:ascii="Times New Roman" w:hAnsi="Times New Roman" w:cs="Times New Roman"/>
          <w:sz w:val="24"/>
          <w:szCs w:val="24"/>
        </w:rPr>
        <w:t>methanových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baktériích a napište jejich metabolické reakce.</w:t>
      </w:r>
    </w:p>
    <w:p w:rsidR="00D244FF" w:rsidRPr="0074141F" w:rsidRDefault="00D244FF">
      <w:pPr>
        <w:rPr>
          <w:rFonts w:ascii="Times New Roman" w:hAnsi="Times New Roman" w:cs="Times New Roman"/>
          <w:sz w:val="24"/>
          <w:szCs w:val="24"/>
        </w:rPr>
      </w:pPr>
    </w:p>
    <w:sectPr w:rsidR="00D244FF" w:rsidRPr="0074141F" w:rsidSect="001536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41F"/>
    <w:rsid w:val="000A7252"/>
    <w:rsid w:val="00153641"/>
    <w:rsid w:val="0074141F"/>
    <w:rsid w:val="00961AAF"/>
    <w:rsid w:val="00A44A43"/>
    <w:rsid w:val="00AC2D8B"/>
    <w:rsid w:val="00D244FF"/>
    <w:rsid w:val="00DA474D"/>
    <w:rsid w:val="00DD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41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14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41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14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306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</dc:creator>
  <cp:lastModifiedBy>stercl</cp:lastModifiedBy>
  <cp:revision>4</cp:revision>
  <dcterms:created xsi:type="dcterms:W3CDTF">2015-04-26T10:27:00Z</dcterms:created>
  <dcterms:modified xsi:type="dcterms:W3CDTF">2015-04-26T11:09:00Z</dcterms:modified>
</cp:coreProperties>
</file>