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7031" w:rsidRDefault="00F27031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noProof/>
          <w:lang w:eastAsia="cs-CZ"/>
        </w:rPr>
        <w:drawing>
          <wp:inline distT="0" distB="0" distL="0" distR="0" wp14:anchorId="670DC754" wp14:editId="49275E8F">
            <wp:extent cx="2314575" cy="1047750"/>
            <wp:effectExtent l="0" t="0" r="9525" b="0"/>
            <wp:docPr id="3" name="Obrázek 3" descr="C:\Users\Tomáš\Desktop\upr_3_loga_nadpisy_text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ázek 1" descr="C:\Users\Tomáš\Desktop\upr_3_loga_nadpisy_text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14575" cy="1047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84F28" w:rsidRPr="00F27031" w:rsidRDefault="00F27031">
      <w:pPr>
        <w:rPr>
          <w:rFonts w:ascii="Times New Roman" w:hAnsi="Times New Roman" w:cs="Times New Roman"/>
          <w:sz w:val="24"/>
          <w:szCs w:val="24"/>
          <w:u w:val="single"/>
        </w:rPr>
      </w:pPr>
      <w:bookmarkStart w:id="0" w:name="_GoBack"/>
      <w:r w:rsidRPr="00F27031">
        <w:rPr>
          <w:rFonts w:ascii="Times New Roman" w:hAnsi="Times New Roman" w:cs="Times New Roman"/>
          <w:b/>
          <w:sz w:val="24"/>
          <w:szCs w:val="24"/>
          <w:u w:val="single"/>
        </w:rPr>
        <w:t xml:space="preserve">Metodický list: </w:t>
      </w:r>
      <w:r w:rsidR="00797BAD" w:rsidRPr="00F27031">
        <w:rPr>
          <w:rFonts w:ascii="Times New Roman" w:hAnsi="Times New Roman" w:cs="Times New Roman"/>
          <w:b/>
          <w:sz w:val="24"/>
          <w:szCs w:val="24"/>
          <w:u w:val="single"/>
        </w:rPr>
        <w:t>Exkurze do Cihelny v </w:t>
      </w:r>
      <w:proofErr w:type="gramStart"/>
      <w:r w:rsidR="00797BAD" w:rsidRPr="00F27031">
        <w:rPr>
          <w:rFonts w:ascii="Times New Roman" w:hAnsi="Times New Roman" w:cs="Times New Roman"/>
          <w:b/>
          <w:sz w:val="24"/>
          <w:szCs w:val="24"/>
          <w:u w:val="single"/>
        </w:rPr>
        <w:t>Hloubětíně  (PP</w:t>
      </w:r>
      <w:proofErr w:type="gramEnd"/>
      <w:r w:rsidR="00797BAD" w:rsidRPr="00F27031">
        <w:rPr>
          <w:rFonts w:ascii="Times New Roman" w:hAnsi="Times New Roman" w:cs="Times New Roman"/>
          <w:b/>
          <w:sz w:val="24"/>
          <w:szCs w:val="24"/>
          <w:u w:val="single"/>
        </w:rPr>
        <w:t xml:space="preserve"> Cihelna v Bažantnici)</w:t>
      </w:r>
      <w:r w:rsidRPr="00F27031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</w:p>
    <w:bookmarkEnd w:id="0"/>
    <w:p w:rsidR="00797BAD" w:rsidRDefault="00797BAD">
      <w:pPr>
        <w:rPr>
          <w:rFonts w:ascii="Times New Roman" w:hAnsi="Times New Roman" w:cs="Times New Roman"/>
          <w:b/>
          <w:sz w:val="24"/>
          <w:szCs w:val="24"/>
        </w:rPr>
      </w:pPr>
      <w:r w:rsidRPr="00484A35">
        <w:rPr>
          <w:rFonts w:ascii="Times New Roman" w:hAnsi="Times New Roman" w:cs="Times New Roman"/>
          <w:b/>
          <w:sz w:val="24"/>
          <w:szCs w:val="24"/>
        </w:rPr>
        <w:t>Exkurzi začneme na autobusové zastávce Nový Hloubětín, zastávka autobusu 110 je na znamení. Od autobusové zastávky se vydáme směrem k severu a podejdeme železniční most, za kterým se vydáme vpravo po cestě, která nás zavede k bývalému nápadnému několikaetážovému odkryvu bývalé cihelny Na Bažantnici, která byla vyhlášena PP v roce 1988. Nejlepší přístupová cesta je že po asi 200 metrech od silnice se táhne pěšina po okraji louky, kterou s</w:t>
      </w:r>
      <w:r w:rsidR="00C51519" w:rsidRPr="00484A35">
        <w:rPr>
          <w:rFonts w:ascii="Times New Roman" w:hAnsi="Times New Roman" w:cs="Times New Roman"/>
          <w:b/>
          <w:sz w:val="24"/>
          <w:szCs w:val="24"/>
        </w:rPr>
        <w:t>e studenty můžeme vydat nahoru, touto cestou se dostaneme na nejvyšší úroveň odkryvu. Druhou možností přístupové cesty k lokalitě je malá cestička v křovinách podél plotu hlídaného objektu, tuto cestu je lepší si zvolit v menším počtu žáků.</w:t>
      </w:r>
      <w:r w:rsidR="0029372D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29372D" w:rsidRPr="0029372D" w:rsidRDefault="0029372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Stratigrafické uložení vrstev ukazují </w:t>
      </w:r>
      <w:proofErr w:type="gramStart"/>
      <w:r>
        <w:rPr>
          <w:rFonts w:ascii="Times New Roman" w:hAnsi="Times New Roman" w:cs="Times New Roman"/>
          <w:sz w:val="24"/>
          <w:szCs w:val="24"/>
        </w:rPr>
        <w:t>obr.1-2.</w:t>
      </w:r>
      <w:proofErr w:type="gramEnd"/>
    </w:p>
    <w:p w:rsidR="0029372D" w:rsidRDefault="0029372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cs-CZ"/>
        </w:rPr>
        <w:drawing>
          <wp:inline distT="0" distB="0" distL="0" distR="0">
            <wp:extent cx="5763074" cy="3295650"/>
            <wp:effectExtent l="0" t="0" r="9525" b="0"/>
            <wp:docPr id="2" name="Obrázek 2" descr="C:\Users\Biologie\Desktop\profil cihelny hloubětín chlupáč 199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Biologie\Desktop\profil cihelny hloubětín chlupáč 1999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3074" cy="3295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9372D" w:rsidRPr="0029372D" w:rsidRDefault="0029372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Obr. 1 </w:t>
      </w:r>
      <w:r w:rsidRPr="0029372D">
        <w:rPr>
          <w:rFonts w:ascii="Times New Roman" w:hAnsi="Times New Roman" w:cs="Times New Roman"/>
          <w:sz w:val="24"/>
          <w:szCs w:val="24"/>
        </w:rPr>
        <w:t>Profil odkryvem bývalé cihelny Na Bažantnici v Praze Hloubětíně (podle Chlupáče, 1999)</w:t>
      </w:r>
      <w:r>
        <w:rPr>
          <w:rFonts w:ascii="Times New Roman" w:hAnsi="Times New Roman" w:cs="Times New Roman"/>
          <w:sz w:val="24"/>
          <w:szCs w:val="24"/>
        </w:rPr>
        <w:t xml:space="preserve"> a – jílové břidlice bohdaleckého souvrství svrchního </w:t>
      </w:r>
      <w:proofErr w:type="gramStart"/>
      <w:r>
        <w:rPr>
          <w:rFonts w:ascii="Times New Roman" w:hAnsi="Times New Roman" w:cs="Times New Roman"/>
          <w:sz w:val="24"/>
          <w:szCs w:val="24"/>
        </w:rPr>
        <w:t>ordoviku (k –karlický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rudní obzor); b – bazální křídové slepence a pískovce; c – šedé jílovce peruckých vrstev s místním </w:t>
      </w:r>
      <w:proofErr w:type="spellStart"/>
      <w:r>
        <w:rPr>
          <w:rFonts w:ascii="Times New Roman" w:hAnsi="Times New Roman" w:cs="Times New Roman"/>
          <w:sz w:val="24"/>
          <w:szCs w:val="24"/>
        </w:rPr>
        <w:t>rozmyvem</w:t>
      </w:r>
      <w:proofErr w:type="spellEnd"/>
      <w:r>
        <w:rPr>
          <w:rFonts w:ascii="Times New Roman" w:hAnsi="Times New Roman" w:cs="Times New Roman"/>
          <w:sz w:val="24"/>
          <w:szCs w:val="24"/>
        </w:rPr>
        <w:t>; d – pískovce perucko-korycanského souvrství.</w:t>
      </w:r>
    </w:p>
    <w:p w:rsidR="00C51519" w:rsidRDefault="00C5151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Nejnižší část odkryvu, je tvořen tmavými jílovitými břidlicemi bohdaleckého souvrství svrchního ordoviku, které při zvětrávání tvoří rozpadavé, jemně slídnaté jílové břidlice a prachovce s hojnými </w:t>
      </w:r>
      <w:proofErr w:type="spellStart"/>
      <w:r>
        <w:rPr>
          <w:rFonts w:ascii="Times New Roman" w:hAnsi="Times New Roman" w:cs="Times New Roman"/>
          <w:sz w:val="24"/>
          <w:szCs w:val="24"/>
        </w:rPr>
        <w:t>jílovito</w:t>
      </w:r>
      <w:proofErr w:type="spellEnd"/>
      <w:r>
        <w:rPr>
          <w:rFonts w:ascii="Times New Roman" w:hAnsi="Times New Roman" w:cs="Times New Roman"/>
          <w:sz w:val="24"/>
          <w:szCs w:val="24"/>
        </w:rPr>
        <w:t>-sideritovými (</w:t>
      </w:r>
      <w:proofErr w:type="spellStart"/>
      <w:r>
        <w:rPr>
          <w:rFonts w:ascii="Times New Roman" w:hAnsi="Times New Roman" w:cs="Times New Roman"/>
          <w:sz w:val="24"/>
          <w:szCs w:val="24"/>
        </w:rPr>
        <w:t>pelosideritovými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 konkrecemi a limonitovými </w:t>
      </w:r>
      <w:r>
        <w:rPr>
          <w:rFonts w:ascii="Times New Roman" w:hAnsi="Times New Roman" w:cs="Times New Roman"/>
          <w:sz w:val="24"/>
          <w:szCs w:val="24"/>
        </w:rPr>
        <w:lastRenderedPageBreak/>
        <w:t xml:space="preserve">konkrecemi. Břidlice jsou místy detailně zvrásněné a jsou porušené tektonickými kluznými plochami (Chlupáč, 1999). Některé polohy obsahují hojné </w:t>
      </w:r>
      <w:proofErr w:type="spellStart"/>
      <w:r>
        <w:rPr>
          <w:rFonts w:ascii="Times New Roman" w:hAnsi="Times New Roman" w:cs="Times New Roman"/>
          <w:sz w:val="24"/>
          <w:szCs w:val="24"/>
        </w:rPr>
        <w:t>fosílie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jako trilobity </w:t>
      </w:r>
      <w:proofErr w:type="spellStart"/>
      <w:r w:rsidRPr="00C51519">
        <w:rPr>
          <w:rFonts w:ascii="Times New Roman" w:hAnsi="Times New Roman" w:cs="Times New Roman"/>
          <w:i/>
          <w:sz w:val="24"/>
          <w:szCs w:val="24"/>
        </w:rPr>
        <w:t>Onnia</w:t>
      </w:r>
      <w:proofErr w:type="spellEnd"/>
      <w:r w:rsidRPr="00C51519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C51519">
        <w:rPr>
          <w:rFonts w:ascii="Times New Roman" w:hAnsi="Times New Roman" w:cs="Times New Roman"/>
          <w:i/>
          <w:sz w:val="24"/>
          <w:szCs w:val="24"/>
        </w:rPr>
        <w:t>superba</w:t>
      </w:r>
      <w:proofErr w:type="spellEnd"/>
      <w:r w:rsidRPr="00C51519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C51519">
        <w:rPr>
          <w:rFonts w:ascii="Times New Roman" w:hAnsi="Times New Roman" w:cs="Times New Roman"/>
          <w:i/>
          <w:sz w:val="24"/>
          <w:szCs w:val="24"/>
        </w:rPr>
        <w:t>superba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5799F">
        <w:rPr>
          <w:rFonts w:ascii="Times New Roman" w:hAnsi="Times New Roman" w:cs="Times New Roman"/>
          <w:i/>
          <w:sz w:val="24"/>
          <w:szCs w:val="24"/>
        </w:rPr>
        <w:t>Declivolithus</w:t>
      </w:r>
      <w:proofErr w:type="spellEnd"/>
      <w:r w:rsidRPr="0005799F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05799F">
        <w:rPr>
          <w:rFonts w:ascii="Times New Roman" w:hAnsi="Times New Roman" w:cs="Times New Roman"/>
          <w:i/>
          <w:sz w:val="24"/>
          <w:szCs w:val="24"/>
        </w:rPr>
        <w:t>alfredi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5799F">
        <w:rPr>
          <w:rFonts w:ascii="Times New Roman" w:hAnsi="Times New Roman" w:cs="Times New Roman"/>
          <w:i/>
          <w:sz w:val="24"/>
          <w:szCs w:val="24"/>
        </w:rPr>
        <w:t>Sokhretia</w:t>
      </w:r>
      <w:proofErr w:type="spellEnd"/>
      <w:r w:rsidRPr="0005799F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05799F">
        <w:rPr>
          <w:rFonts w:ascii="Times New Roman" w:hAnsi="Times New Roman" w:cs="Times New Roman"/>
          <w:i/>
          <w:sz w:val="24"/>
          <w:szCs w:val="24"/>
        </w:rPr>
        <w:t>solitaria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přímé </w:t>
      </w:r>
      <w:proofErr w:type="spellStart"/>
      <w:r>
        <w:rPr>
          <w:rFonts w:ascii="Times New Roman" w:hAnsi="Times New Roman" w:cs="Times New Roman"/>
          <w:sz w:val="24"/>
          <w:szCs w:val="24"/>
        </w:rPr>
        <w:t>loděnkovité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hlavonožce „</w:t>
      </w:r>
      <w:proofErr w:type="spellStart"/>
      <w:r w:rsidRPr="0005799F">
        <w:rPr>
          <w:rFonts w:ascii="Times New Roman" w:hAnsi="Times New Roman" w:cs="Times New Roman"/>
          <w:i/>
          <w:sz w:val="24"/>
          <w:szCs w:val="24"/>
        </w:rPr>
        <w:t>Orthoceras</w:t>
      </w:r>
      <w:proofErr w:type="spellEnd"/>
      <w:r w:rsidRPr="0005799F">
        <w:rPr>
          <w:rFonts w:ascii="Times New Roman" w:hAnsi="Times New Roman" w:cs="Times New Roman"/>
          <w:i/>
          <w:sz w:val="24"/>
          <w:szCs w:val="24"/>
        </w:rPr>
        <w:t xml:space="preserve">“ </w:t>
      </w:r>
      <w:proofErr w:type="spellStart"/>
      <w:r w:rsidRPr="0005799F">
        <w:rPr>
          <w:rFonts w:ascii="Times New Roman" w:hAnsi="Times New Roman" w:cs="Times New Roman"/>
          <w:i/>
          <w:sz w:val="24"/>
          <w:szCs w:val="24"/>
        </w:rPr>
        <w:t>bisignatum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plže </w:t>
      </w:r>
      <w:proofErr w:type="spellStart"/>
      <w:r w:rsidRPr="0005799F">
        <w:rPr>
          <w:rFonts w:ascii="Times New Roman" w:hAnsi="Times New Roman" w:cs="Times New Roman"/>
          <w:i/>
          <w:sz w:val="24"/>
          <w:szCs w:val="24"/>
        </w:rPr>
        <w:t>Sinuitopsis</w:t>
      </w:r>
      <w:proofErr w:type="spellEnd"/>
      <w:r w:rsidRPr="0005799F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05799F">
        <w:rPr>
          <w:rFonts w:ascii="Times New Roman" w:hAnsi="Times New Roman" w:cs="Times New Roman"/>
          <w:i/>
          <w:sz w:val="24"/>
          <w:szCs w:val="24"/>
        </w:rPr>
        <w:t>neglecta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5799F">
        <w:rPr>
          <w:rFonts w:ascii="Times New Roman" w:hAnsi="Times New Roman" w:cs="Times New Roman"/>
          <w:i/>
          <w:sz w:val="24"/>
          <w:szCs w:val="24"/>
        </w:rPr>
        <w:t>Bucaniella</w:t>
      </w:r>
      <w:proofErr w:type="spellEnd"/>
      <w:r w:rsidRPr="0005799F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05799F" w:rsidRPr="0005799F">
        <w:rPr>
          <w:rFonts w:ascii="Times New Roman" w:hAnsi="Times New Roman" w:cs="Times New Roman"/>
          <w:i/>
          <w:sz w:val="24"/>
          <w:szCs w:val="24"/>
        </w:rPr>
        <w:t>bohemica</w:t>
      </w:r>
      <w:proofErr w:type="spellEnd"/>
      <w:r>
        <w:rPr>
          <w:rFonts w:ascii="Times New Roman" w:hAnsi="Times New Roman" w:cs="Times New Roman"/>
          <w:sz w:val="24"/>
          <w:szCs w:val="24"/>
        </w:rPr>
        <w:t>,</w:t>
      </w:r>
      <w:r w:rsidR="000579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5799F" w:rsidRPr="0005799F">
        <w:rPr>
          <w:rFonts w:ascii="Times New Roman" w:hAnsi="Times New Roman" w:cs="Times New Roman"/>
          <w:i/>
          <w:sz w:val="24"/>
          <w:szCs w:val="24"/>
        </w:rPr>
        <w:t>V</w:t>
      </w:r>
      <w:r w:rsidRPr="0005799F">
        <w:rPr>
          <w:rFonts w:ascii="Times New Roman" w:hAnsi="Times New Roman" w:cs="Times New Roman"/>
          <w:i/>
          <w:sz w:val="24"/>
          <w:szCs w:val="24"/>
        </w:rPr>
        <w:t>ersispira</w:t>
      </w:r>
      <w:proofErr w:type="spellEnd"/>
      <w:r w:rsidRPr="0005799F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05799F" w:rsidRPr="0005799F">
        <w:rPr>
          <w:rFonts w:ascii="Times New Roman" w:hAnsi="Times New Roman" w:cs="Times New Roman"/>
          <w:i/>
          <w:sz w:val="24"/>
          <w:szCs w:val="24"/>
        </w:rPr>
        <w:t>bohemic</w:t>
      </w:r>
      <w:r w:rsidRPr="0005799F">
        <w:rPr>
          <w:rFonts w:ascii="Times New Roman" w:hAnsi="Times New Roman" w:cs="Times New Roman"/>
          <w:i/>
          <w:sz w:val="24"/>
          <w:szCs w:val="24"/>
        </w:rPr>
        <w:t>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mlže </w:t>
      </w:r>
      <w:r w:rsidRPr="0005799F">
        <w:rPr>
          <w:rFonts w:ascii="Times New Roman" w:hAnsi="Times New Roman" w:cs="Times New Roman"/>
          <w:i/>
          <w:sz w:val="24"/>
          <w:szCs w:val="24"/>
        </w:rPr>
        <w:t xml:space="preserve">Synek </w:t>
      </w:r>
      <w:proofErr w:type="spellStart"/>
      <w:r w:rsidRPr="0005799F">
        <w:rPr>
          <w:rFonts w:ascii="Times New Roman" w:hAnsi="Times New Roman" w:cs="Times New Roman"/>
          <w:i/>
          <w:sz w:val="24"/>
          <w:szCs w:val="24"/>
        </w:rPr>
        <w:t>antiquus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ramenonožce </w:t>
      </w:r>
      <w:proofErr w:type="spellStart"/>
      <w:r w:rsidRPr="0005799F">
        <w:rPr>
          <w:rFonts w:ascii="Times New Roman" w:hAnsi="Times New Roman" w:cs="Times New Roman"/>
          <w:i/>
          <w:sz w:val="24"/>
          <w:szCs w:val="24"/>
        </w:rPr>
        <w:t>Aegyronema</w:t>
      </w:r>
      <w:proofErr w:type="spellEnd"/>
      <w:r w:rsidRPr="0005799F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05799F">
        <w:rPr>
          <w:rFonts w:ascii="Times New Roman" w:hAnsi="Times New Roman" w:cs="Times New Roman"/>
          <w:i/>
          <w:sz w:val="24"/>
          <w:szCs w:val="24"/>
        </w:rPr>
        <w:t>descendens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5799F">
        <w:rPr>
          <w:rFonts w:ascii="Times New Roman" w:hAnsi="Times New Roman" w:cs="Times New Roman"/>
          <w:i/>
          <w:sz w:val="24"/>
          <w:szCs w:val="24"/>
        </w:rPr>
        <w:t>Drabovia</w:t>
      </w:r>
      <w:proofErr w:type="spellEnd"/>
      <w:r w:rsidRPr="0005799F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05799F">
        <w:rPr>
          <w:rFonts w:ascii="Times New Roman" w:hAnsi="Times New Roman" w:cs="Times New Roman"/>
          <w:i/>
          <w:sz w:val="24"/>
          <w:szCs w:val="24"/>
        </w:rPr>
        <w:t>postrema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kuželovité schránky </w:t>
      </w:r>
      <w:proofErr w:type="spellStart"/>
      <w:r>
        <w:rPr>
          <w:rFonts w:ascii="Times New Roman" w:hAnsi="Times New Roman" w:cs="Times New Roman"/>
          <w:sz w:val="24"/>
          <w:szCs w:val="24"/>
        </w:rPr>
        <w:t>hyolitů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jehlancovité </w:t>
      </w:r>
      <w:proofErr w:type="spellStart"/>
      <w:r>
        <w:rPr>
          <w:rFonts w:ascii="Times New Roman" w:hAnsi="Times New Roman" w:cs="Times New Roman"/>
          <w:sz w:val="24"/>
          <w:szCs w:val="24"/>
        </w:rPr>
        <w:t>konulárie</w:t>
      </w:r>
      <w:proofErr w:type="spellEnd"/>
      <w:r>
        <w:rPr>
          <w:rFonts w:ascii="Times New Roman" w:hAnsi="Times New Roman" w:cs="Times New Roman"/>
          <w:sz w:val="24"/>
          <w:szCs w:val="24"/>
        </w:rPr>
        <w:t>, příčně kroužkované schránky červů (</w:t>
      </w:r>
      <w:proofErr w:type="spellStart"/>
      <w:r w:rsidRPr="0005799F">
        <w:rPr>
          <w:rFonts w:ascii="Times New Roman" w:hAnsi="Times New Roman" w:cs="Times New Roman"/>
          <w:i/>
          <w:sz w:val="24"/>
          <w:szCs w:val="24"/>
        </w:rPr>
        <w:t>Conchicolites</w:t>
      </w:r>
      <w:proofErr w:type="spellEnd"/>
      <w:r>
        <w:rPr>
          <w:rFonts w:ascii="Times New Roman" w:hAnsi="Times New Roman" w:cs="Times New Roman"/>
          <w:sz w:val="24"/>
          <w:szCs w:val="24"/>
        </w:rPr>
        <w:t>), dvojřadé graptolity (</w:t>
      </w:r>
      <w:proofErr w:type="spellStart"/>
      <w:r w:rsidRPr="0005799F">
        <w:rPr>
          <w:rFonts w:ascii="Times New Roman" w:hAnsi="Times New Roman" w:cs="Times New Roman"/>
          <w:i/>
          <w:sz w:val="24"/>
          <w:szCs w:val="24"/>
        </w:rPr>
        <w:t>Diplograptus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5799F">
        <w:rPr>
          <w:rFonts w:ascii="Times New Roman" w:hAnsi="Times New Roman" w:cs="Times New Roman"/>
          <w:i/>
          <w:sz w:val="24"/>
          <w:szCs w:val="24"/>
        </w:rPr>
        <w:t>Rectograptus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), hojné </w:t>
      </w:r>
      <w:proofErr w:type="spellStart"/>
      <w:r>
        <w:rPr>
          <w:rFonts w:ascii="Times New Roman" w:hAnsi="Times New Roman" w:cs="Times New Roman"/>
          <w:sz w:val="24"/>
          <w:szCs w:val="24"/>
        </w:rPr>
        <w:t>ostrakody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ad. V severní části vystupuje poloha s červenohnědě zvětrávajícími </w:t>
      </w:r>
      <w:proofErr w:type="spellStart"/>
      <w:r>
        <w:rPr>
          <w:rFonts w:ascii="Times New Roman" w:hAnsi="Times New Roman" w:cs="Times New Roman"/>
          <w:sz w:val="24"/>
          <w:szCs w:val="24"/>
        </w:rPr>
        <w:t>pelosideritovými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čočkami a vložkami, které představují tzv. karlický rudní obzor</w:t>
      </w:r>
      <w:r w:rsidR="0005799F">
        <w:rPr>
          <w:rFonts w:ascii="Times New Roman" w:hAnsi="Times New Roman" w:cs="Times New Roman"/>
          <w:sz w:val="24"/>
          <w:szCs w:val="24"/>
        </w:rPr>
        <w:t xml:space="preserve"> na bázi bohdaleckého souvrství (Chlupáč, 1999).</w:t>
      </w:r>
    </w:p>
    <w:p w:rsidR="0005799F" w:rsidRDefault="0005799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 mineralogického hlediska se v těchto tmavě černých jílovcích nachází pyrit, </w:t>
      </w:r>
      <w:proofErr w:type="gramStart"/>
      <w:r>
        <w:rPr>
          <w:rFonts w:ascii="Times New Roman" w:hAnsi="Times New Roman" w:cs="Times New Roman"/>
          <w:sz w:val="24"/>
          <w:szCs w:val="24"/>
        </w:rPr>
        <w:t>který  se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větráním rozkládá a uvolněná kyselina sírová reaguje s kalcitem za vzniku sádrovce, který se zde vyskytuje poměrně hojně ve volných čirých srostlicích – tzv. vlaštovčích ocasech. V severní </w:t>
      </w:r>
      <w:r w:rsidR="0029372D">
        <w:rPr>
          <w:rFonts w:ascii="Times New Roman" w:hAnsi="Times New Roman" w:cs="Times New Roman"/>
          <w:sz w:val="24"/>
          <w:szCs w:val="24"/>
        </w:rPr>
        <w:t>části můžeme nalézt u výchoz</w:t>
      </w:r>
      <w:r>
        <w:rPr>
          <w:rFonts w:ascii="Times New Roman" w:hAnsi="Times New Roman" w:cs="Times New Roman"/>
          <w:sz w:val="24"/>
          <w:szCs w:val="24"/>
        </w:rPr>
        <w:t xml:space="preserve">u karlického obzoru i bledě zelenavé, karfiolu podobné hlízky minerálu </w:t>
      </w:r>
      <w:proofErr w:type="spellStart"/>
      <w:r>
        <w:rPr>
          <w:rFonts w:ascii="Times New Roman" w:hAnsi="Times New Roman" w:cs="Times New Roman"/>
          <w:sz w:val="24"/>
          <w:szCs w:val="24"/>
        </w:rPr>
        <w:t>destinezitu</w:t>
      </w:r>
      <w:proofErr w:type="spellEnd"/>
      <w:r>
        <w:rPr>
          <w:rFonts w:ascii="Times New Roman" w:hAnsi="Times New Roman" w:cs="Times New Roman"/>
          <w:sz w:val="24"/>
          <w:szCs w:val="24"/>
        </w:rPr>
        <w:t>. Z dalších minerálů zde byl nalezen např. k</w:t>
      </w:r>
      <w:r w:rsidR="004B21E1">
        <w:rPr>
          <w:rFonts w:ascii="Times New Roman" w:hAnsi="Times New Roman" w:cs="Times New Roman"/>
          <w:sz w:val="24"/>
          <w:szCs w:val="24"/>
        </w:rPr>
        <w:t>alcit, siderit, kaolinit, křišť</w:t>
      </w:r>
      <w:r>
        <w:rPr>
          <w:rFonts w:ascii="Times New Roman" w:hAnsi="Times New Roman" w:cs="Times New Roman"/>
          <w:sz w:val="24"/>
          <w:szCs w:val="24"/>
        </w:rPr>
        <w:t xml:space="preserve">ál, ankerit a v trhlinách konkrecí i drobné jehličky </w:t>
      </w:r>
      <w:proofErr w:type="spellStart"/>
      <w:r>
        <w:rPr>
          <w:rFonts w:ascii="Times New Roman" w:hAnsi="Times New Roman" w:cs="Times New Roman"/>
          <w:sz w:val="24"/>
          <w:szCs w:val="24"/>
        </w:rPr>
        <w:t>milleritu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05799F" w:rsidRDefault="0005799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Asi uprostřed výšky odkryvu probíhá nápadná, téměř vodorovná římsa, tvořená okolo 50 cm mocnou pevnější lavicí hrubozrnných pískovců až jemnozrnných slepenců, uvnitř s nepravidelným proudovým zvrstvením a při spodní hraně s útržky bohdaleckých břidlic. Tyto slepence jsou nejspodnější čili bazální polohou křídových uloženin, která zde ostře a s výraznou úhlovou diskordancí nasedá na zvrásněné podložní bohdalecké jílovité břidlice. </w:t>
      </w:r>
      <w:r w:rsidR="004B21E1">
        <w:rPr>
          <w:rFonts w:ascii="Times New Roman" w:hAnsi="Times New Roman" w:cs="Times New Roman"/>
          <w:sz w:val="24"/>
          <w:szCs w:val="24"/>
        </w:rPr>
        <w:t>Transgresní  plocha je téměř rovná a povrch bohdaleckých břidlic je ostře zarovnán bez stop zvětralinového pokryvu. Což svědčí o odnosu zvětralin při vlastní transgresi, jejíž první fáze probíhala ještě v říčním či jezerním prostředí. (Chlupáč, 1999).</w:t>
      </w:r>
    </w:p>
    <w:p w:rsidR="004B21E1" w:rsidRDefault="004B21E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Směrem do nadloží přecházejí pískovce zjemňováním zrna a přibýváním jílové příměsi do sledu světle i tmavě šedých a šedohnědých, tence laminovaných jílovců a prachovců peruckých vrstev o celkové mocnosti asi 8 m. Jílovce jsou bohaté uhelnou hmotou a i většími zuhelnatělými zbytky rostlin, jejichž nahloučením se vytvářely i drobné uhelné slojky. Ve vrstevním sledu byly </w:t>
      </w:r>
      <w:proofErr w:type="spellStart"/>
      <w:r>
        <w:rPr>
          <w:rFonts w:ascii="Times New Roman" w:hAnsi="Times New Roman" w:cs="Times New Roman"/>
          <w:sz w:val="24"/>
          <w:szCs w:val="24"/>
        </w:rPr>
        <w:t>Hluštíkem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(1974, 1986) zjištěny dva horizonty s dutinkami po koříncích křídových rostlin, probíhajících vertikálně napříč vrstvami. Což svědčí o tom, že tehdejší </w:t>
      </w:r>
      <w:proofErr w:type="spellStart"/>
      <w:r>
        <w:rPr>
          <w:rFonts w:ascii="Times New Roman" w:hAnsi="Times New Roman" w:cs="Times New Roman"/>
          <w:sz w:val="24"/>
          <w:szCs w:val="24"/>
        </w:rPr>
        <w:t>cenomanské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jezero občas vysychalo a jeho dno zarůstalo vegetací. Méně klidný ráz sedimentace dokumentuje i místní erozivní uložení mladší </w:t>
      </w:r>
      <w:proofErr w:type="spellStart"/>
      <w:r>
        <w:rPr>
          <w:rFonts w:ascii="Times New Roman" w:hAnsi="Times New Roman" w:cs="Times New Roman"/>
          <w:sz w:val="24"/>
          <w:szCs w:val="24"/>
        </w:rPr>
        <w:t>jílovcové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polohy na starší části </w:t>
      </w:r>
      <w:proofErr w:type="spellStart"/>
      <w:r>
        <w:rPr>
          <w:rFonts w:ascii="Times New Roman" w:hAnsi="Times New Roman" w:cs="Times New Roman"/>
          <w:sz w:val="24"/>
          <w:szCs w:val="24"/>
        </w:rPr>
        <w:t>jílovcového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sledu, zjištěné v severní části odkryvu… Tady dosáhla eroze uvnitř peruckých vrstev až k podložním bohdaleckým břidlicím, takže zde není vyvinuta bazální poloha pískovců a slepenců. (Chlupáč, 1999). Zbytky rostli</w:t>
      </w:r>
      <w:r w:rsidR="005347F9">
        <w:rPr>
          <w:rFonts w:ascii="Times New Roman" w:hAnsi="Times New Roman" w:cs="Times New Roman"/>
          <w:sz w:val="24"/>
          <w:szCs w:val="24"/>
        </w:rPr>
        <w:t>n</w:t>
      </w:r>
      <w:r>
        <w:rPr>
          <w:rFonts w:ascii="Times New Roman" w:hAnsi="Times New Roman" w:cs="Times New Roman"/>
          <w:sz w:val="24"/>
          <w:szCs w:val="24"/>
        </w:rPr>
        <w:t xml:space="preserve"> jsou v </w:t>
      </w:r>
      <w:proofErr w:type="spellStart"/>
      <w:r>
        <w:rPr>
          <w:rFonts w:ascii="Times New Roman" w:hAnsi="Times New Roman" w:cs="Times New Roman"/>
          <w:sz w:val="24"/>
          <w:szCs w:val="24"/>
        </w:rPr>
        <w:t>cenomanských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jíolovcích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 prachovcích hojné ale tvoří neurčitelnou drť tzv. „řezanku“.</w:t>
      </w:r>
      <w:r w:rsidR="005347F9">
        <w:rPr>
          <w:rFonts w:ascii="Times New Roman" w:hAnsi="Times New Roman" w:cs="Times New Roman"/>
          <w:sz w:val="24"/>
          <w:szCs w:val="24"/>
        </w:rPr>
        <w:t xml:space="preserve"> Z nejhojněji zde nalézaných rostlin je jehličnan druhu </w:t>
      </w:r>
      <w:proofErr w:type="spellStart"/>
      <w:r w:rsidR="005347F9" w:rsidRPr="005347F9">
        <w:rPr>
          <w:rFonts w:ascii="Times New Roman" w:hAnsi="Times New Roman" w:cs="Times New Roman"/>
          <w:i/>
          <w:sz w:val="24"/>
          <w:szCs w:val="24"/>
        </w:rPr>
        <w:t>Frenelopsis</w:t>
      </w:r>
      <w:proofErr w:type="spellEnd"/>
      <w:r w:rsidR="005347F9" w:rsidRPr="005347F9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5347F9" w:rsidRPr="005347F9">
        <w:rPr>
          <w:rFonts w:ascii="Times New Roman" w:hAnsi="Times New Roman" w:cs="Times New Roman"/>
          <w:i/>
          <w:sz w:val="24"/>
          <w:szCs w:val="24"/>
        </w:rPr>
        <w:t>alata</w:t>
      </w:r>
      <w:proofErr w:type="spellEnd"/>
      <w:r w:rsidR="005347F9">
        <w:rPr>
          <w:rFonts w:ascii="Times New Roman" w:hAnsi="Times New Roman" w:cs="Times New Roman"/>
          <w:sz w:val="24"/>
          <w:szCs w:val="24"/>
        </w:rPr>
        <w:t xml:space="preserve"> a kožovité podlouhle jazykovité listy s paralelní vidličnatou žilnatinou, patřící druhu </w:t>
      </w:r>
      <w:proofErr w:type="spellStart"/>
      <w:r w:rsidR="005347F9" w:rsidRPr="005347F9">
        <w:rPr>
          <w:rFonts w:ascii="Times New Roman" w:hAnsi="Times New Roman" w:cs="Times New Roman"/>
          <w:i/>
          <w:sz w:val="24"/>
          <w:szCs w:val="24"/>
        </w:rPr>
        <w:t>Eretmophyllum</w:t>
      </w:r>
      <w:proofErr w:type="spellEnd"/>
      <w:r w:rsidR="005347F9" w:rsidRPr="005347F9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5347F9" w:rsidRPr="005347F9">
        <w:rPr>
          <w:rFonts w:ascii="Times New Roman" w:hAnsi="Times New Roman" w:cs="Times New Roman"/>
          <w:i/>
          <w:sz w:val="24"/>
          <w:szCs w:val="24"/>
        </w:rPr>
        <w:t>obtusum</w:t>
      </w:r>
      <w:proofErr w:type="spellEnd"/>
      <w:r w:rsidR="005347F9">
        <w:rPr>
          <w:rFonts w:ascii="Times New Roman" w:hAnsi="Times New Roman" w:cs="Times New Roman"/>
          <w:sz w:val="24"/>
          <w:szCs w:val="24"/>
        </w:rPr>
        <w:t xml:space="preserve">, která patří do skupiny </w:t>
      </w:r>
      <w:proofErr w:type="spellStart"/>
      <w:r w:rsidR="005347F9">
        <w:rPr>
          <w:rFonts w:ascii="Times New Roman" w:hAnsi="Times New Roman" w:cs="Times New Roman"/>
          <w:sz w:val="24"/>
          <w:szCs w:val="24"/>
        </w:rPr>
        <w:t>ginkgovitých</w:t>
      </w:r>
      <w:proofErr w:type="spellEnd"/>
      <w:r w:rsidR="005347F9">
        <w:rPr>
          <w:rFonts w:ascii="Times New Roman" w:hAnsi="Times New Roman" w:cs="Times New Roman"/>
          <w:sz w:val="24"/>
          <w:szCs w:val="24"/>
        </w:rPr>
        <w:t xml:space="preserve">. Oba tyto druhy rostly na bažinných místech jezernaté křídové planiny v prostředí se zvýšenou salinitou půdy – marše. Také palynologický výzkum zjistil spory výtrusných a pylová zrna krytosemenných rostlin, které obývaly nejspíše příbřežní prostředí </w:t>
      </w:r>
      <w:r w:rsidR="005347F9">
        <w:rPr>
          <w:rFonts w:ascii="Times New Roman" w:hAnsi="Times New Roman" w:cs="Times New Roman"/>
          <w:sz w:val="24"/>
          <w:szCs w:val="24"/>
        </w:rPr>
        <w:lastRenderedPageBreak/>
        <w:t xml:space="preserve">v blízkosti lagun s občasným zalitím mořem, tomu nasvědčují nálezy mořských </w:t>
      </w:r>
      <w:proofErr w:type="spellStart"/>
      <w:r w:rsidR="005347F9">
        <w:rPr>
          <w:rFonts w:ascii="Times New Roman" w:hAnsi="Times New Roman" w:cs="Times New Roman"/>
          <w:sz w:val="24"/>
          <w:szCs w:val="24"/>
        </w:rPr>
        <w:t>foraminifer</w:t>
      </w:r>
      <w:proofErr w:type="spellEnd"/>
      <w:r w:rsidR="005347F9">
        <w:rPr>
          <w:rFonts w:ascii="Times New Roman" w:hAnsi="Times New Roman" w:cs="Times New Roman"/>
          <w:sz w:val="24"/>
          <w:szCs w:val="24"/>
        </w:rPr>
        <w:t xml:space="preserve"> a i kolísání boru v sedimentech. (Chlupáč, 1999)</w:t>
      </w:r>
    </w:p>
    <w:p w:rsidR="005347F9" w:rsidRDefault="005347F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Nadloží jílovců tvoří bělavé a žlutavé </w:t>
      </w:r>
      <w:proofErr w:type="spellStart"/>
      <w:r>
        <w:rPr>
          <w:rFonts w:ascii="Times New Roman" w:hAnsi="Times New Roman" w:cs="Times New Roman"/>
          <w:sz w:val="24"/>
          <w:szCs w:val="24"/>
        </w:rPr>
        <w:t>kaolinické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pískovce, které lze pozorovat v nejvyšší části odkryvu. Vyznačují se naprostou převahou křemenných zrn a </w:t>
      </w:r>
      <w:proofErr w:type="spellStart"/>
      <w:r>
        <w:rPr>
          <w:rFonts w:ascii="Times New Roman" w:hAnsi="Times New Roman" w:cs="Times New Roman"/>
          <w:sz w:val="24"/>
          <w:szCs w:val="24"/>
        </w:rPr>
        <w:t>kaolinickou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základní hmotou; hojné jsou i lupínky muskovitu a místy i zuhelnatělé úlomky rostlin. Uvnitř pískovcových lavic je nápadně vyvinuté diagonální zvrstvení, vznikající pohybem větších čeřin po písčitém dnu. Spodních 6 metrů pískovců náleží k peruckým </w:t>
      </w:r>
      <w:proofErr w:type="gramStart"/>
      <w:r>
        <w:rPr>
          <w:rFonts w:ascii="Times New Roman" w:hAnsi="Times New Roman" w:cs="Times New Roman"/>
          <w:sz w:val="24"/>
          <w:szCs w:val="24"/>
        </w:rPr>
        <w:t>vrstvách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, neboť neobsahuje zbytky mořských živočichů a ani glaukonit. Určit, kde končí jezerní a začíná brakická </w:t>
      </w:r>
      <w:proofErr w:type="gramStart"/>
      <w:r>
        <w:rPr>
          <w:rFonts w:ascii="Times New Roman" w:hAnsi="Times New Roman" w:cs="Times New Roman"/>
          <w:sz w:val="24"/>
          <w:szCs w:val="24"/>
        </w:rPr>
        <w:t>případně kde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začíná mořská sedimentace je velmi nesnadné. Průkazně mořského původu jsou zelenavé glaukonitické pískovce vystupující v lesíku nad bývalou cihelnou. (Chlupáč, 1999)</w:t>
      </w:r>
    </w:p>
    <w:p w:rsidR="00552B9A" w:rsidRDefault="00552B9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Klasický profil </w:t>
      </w:r>
      <w:r w:rsidR="00484A35">
        <w:rPr>
          <w:rFonts w:ascii="Times New Roman" w:hAnsi="Times New Roman" w:cs="Times New Roman"/>
          <w:sz w:val="24"/>
          <w:szCs w:val="24"/>
        </w:rPr>
        <w:t xml:space="preserve">(obr. 2) </w:t>
      </w:r>
      <w:r>
        <w:rPr>
          <w:rFonts w:ascii="Times New Roman" w:hAnsi="Times New Roman" w:cs="Times New Roman"/>
          <w:sz w:val="24"/>
          <w:szCs w:val="24"/>
        </w:rPr>
        <w:t>peruckými vrstvami a s nejspodnější částí korycanských vrstev uvedl Ziegler (1994):</w:t>
      </w:r>
    </w:p>
    <w:p w:rsidR="00552B9A" w:rsidRDefault="00552B9A" w:rsidP="00552B9A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vrstva – tmavé, černošedé, jílovité břidlice bohdaleckého souvrství svrchního ordoviku</w:t>
      </w:r>
    </w:p>
    <w:p w:rsidR="00552B9A" w:rsidRDefault="00552B9A" w:rsidP="00552B9A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vrstva – rezavě žlutý až rezavý, téměř </w:t>
      </w:r>
      <w:proofErr w:type="spellStart"/>
      <w:r>
        <w:rPr>
          <w:rFonts w:ascii="Times New Roman" w:hAnsi="Times New Roman" w:cs="Times New Roman"/>
          <w:sz w:val="24"/>
          <w:szCs w:val="24"/>
        </w:rPr>
        <w:t>monomiktní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slepenec, jehož hlavní součástí jsou valouny silicitů a křemen, jež jsou spojeny silně </w:t>
      </w:r>
      <w:proofErr w:type="spellStart"/>
      <w:r>
        <w:rPr>
          <w:rFonts w:ascii="Times New Roman" w:hAnsi="Times New Roman" w:cs="Times New Roman"/>
          <w:sz w:val="24"/>
          <w:szCs w:val="24"/>
        </w:rPr>
        <w:t>limonitickými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tmelem; na bázi se vyskytují ploché valouny jílovitých břidlic z podloží. Mocnost vrstvy 50-80 cm.</w:t>
      </w:r>
    </w:p>
    <w:p w:rsidR="00552B9A" w:rsidRDefault="00552B9A" w:rsidP="00552B9A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vrstva – rezavě žlutý, hrubozrnný pískovec s </w:t>
      </w:r>
      <w:proofErr w:type="spellStart"/>
      <w:r>
        <w:rPr>
          <w:rFonts w:ascii="Times New Roman" w:hAnsi="Times New Roman" w:cs="Times New Roman"/>
          <w:sz w:val="24"/>
          <w:szCs w:val="24"/>
        </w:rPr>
        <w:t>kaolinickým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>
        <w:rPr>
          <w:rFonts w:ascii="Times New Roman" w:hAnsi="Times New Roman" w:cs="Times New Roman"/>
          <w:sz w:val="24"/>
          <w:szCs w:val="24"/>
        </w:rPr>
        <w:t>limonitickým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tmelem. Místy vrstva 2 a vrstva 3 chybí (pravděpodobně vlivem </w:t>
      </w:r>
      <w:proofErr w:type="spellStart"/>
      <w:r>
        <w:rPr>
          <w:rFonts w:ascii="Times New Roman" w:hAnsi="Times New Roman" w:cs="Times New Roman"/>
          <w:sz w:val="24"/>
          <w:szCs w:val="24"/>
        </w:rPr>
        <w:t>rozmyvu</w:t>
      </w:r>
      <w:proofErr w:type="spellEnd"/>
      <w:r>
        <w:rPr>
          <w:rFonts w:ascii="Times New Roman" w:hAnsi="Times New Roman" w:cs="Times New Roman"/>
          <w:sz w:val="24"/>
          <w:szCs w:val="24"/>
        </w:rPr>
        <w:t>) a na ordovické podloží transgreduje přímo vrstva 4. Mocnost vrstvy 3 – 120 cm.</w:t>
      </w:r>
    </w:p>
    <w:p w:rsidR="00552B9A" w:rsidRDefault="00552B9A" w:rsidP="00552B9A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vrstva šedé jílovce místy s prachovitou a slídnatou příměsí; ve spodní vrstvě mají silnou příměs písčité frakce a ve vyšších partiích přecházejí do </w:t>
      </w:r>
      <w:proofErr w:type="spellStart"/>
      <w:r>
        <w:rPr>
          <w:rFonts w:ascii="Times New Roman" w:hAnsi="Times New Roman" w:cs="Times New Roman"/>
          <w:sz w:val="24"/>
          <w:szCs w:val="24"/>
        </w:rPr>
        <w:t>illitickokaolinických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jílovců až prachovců s hojnými zbytky kořínků rostlin; </w:t>
      </w:r>
      <w:proofErr w:type="spellStart"/>
      <w:r>
        <w:rPr>
          <w:rFonts w:ascii="Times New Roman" w:hAnsi="Times New Roman" w:cs="Times New Roman"/>
          <w:sz w:val="24"/>
          <w:szCs w:val="24"/>
        </w:rPr>
        <w:t>Hluštík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(1974) popsal ze zdejší lokality dvě kořínkové zóny. Ve svrchní části se jílovce střídají s polohami uhelných jílovců a místy obsahují i nepříliš</w:t>
      </w:r>
      <w:r w:rsidR="004C5353">
        <w:rPr>
          <w:rFonts w:ascii="Times New Roman" w:hAnsi="Times New Roman" w:cs="Times New Roman"/>
          <w:sz w:val="24"/>
          <w:szCs w:val="24"/>
        </w:rPr>
        <w:t xml:space="preserve"> mocné slojky křídového uhlí (petrografií a geochemií tohoto uhlí se zabývali Bouška-Havlena-</w:t>
      </w:r>
      <w:proofErr w:type="spellStart"/>
      <w:r w:rsidR="004C5353">
        <w:rPr>
          <w:rFonts w:ascii="Times New Roman" w:hAnsi="Times New Roman" w:cs="Times New Roman"/>
          <w:sz w:val="24"/>
          <w:szCs w:val="24"/>
        </w:rPr>
        <w:t>Šulcek</w:t>
      </w:r>
      <w:proofErr w:type="spellEnd"/>
      <w:r w:rsidR="004C5353">
        <w:rPr>
          <w:rFonts w:ascii="Times New Roman" w:hAnsi="Times New Roman" w:cs="Times New Roman"/>
          <w:sz w:val="24"/>
          <w:szCs w:val="24"/>
        </w:rPr>
        <w:t xml:space="preserve"> (1963); jílovce, mocné místy až 10 m, obsahují bohaté nálezy flóry zpracované </w:t>
      </w:r>
      <w:proofErr w:type="spellStart"/>
      <w:r w:rsidR="004C5353">
        <w:rPr>
          <w:rFonts w:ascii="Times New Roman" w:hAnsi="Times New Roman" w:cs="Times New Roman"/>
          <w:sz w:val="24"/>
          <w:szCs w:val="24"/>
        </w:rPr>
        <w:t>Fričem</w:t>
      </w:r>
      <w:r w:rsidR="00A45AF7">
        <w:rPr>
          <w:rFonts w:ascii="Times New Roman" w:hAnsi="Times New Roman" w:cs="Times New Roman"/>
          <w:sz w:val="24"/>
          <w:szCs w:val="24"/>
        </w:rPr>
        <w:t>&amp;Bayerem</w:t>
      </w:r>
      <w:proofErr w:type="spellEnd"/>
      <w:r w:rsidR="00A45AF7">
        <w:rPr>
          <w:rFonts w:ascii="Times New Roman" w:hAnsi="Times New Roman" w:cs="Times New Roman"/>
          <w:sz w:val="24"/>
          <w:szCs w:val="24"/>
        </w:rPr>
        <w:t xml:space="preserve"> (1902) a </w:t>
      </w:r>
      <w:proofErr w:type="spellStart"/>
      <w:r w:rsidR="00A45AF7">
        <w:rPr>
          <w:rFonts w:ascii="Times New Roman" w:hAnsi="Times New Roman" w:cs="Times New Roman"/>
          <w:sz w:val="24"/>
          <w:szCs w:val="24"/>
        </w:rPr>
        <w:t>Velenovským&amp;Viniklářem</w:t>
      </w:r>
      <w:proofErr w:type="spellEnd"/>
      <w:r w:rsidR="00A45AF7">
        <w:rPr>
          <w:rFonts w:ascii="Times New Roman" w:hAnsi="Times New Roman" w:cs="Times New Roman"/>
          <w:sz w:val="24"/>
          <w:szCs w:val="24"/>
        </w:rPr>
        <w:t xml:space="preserve"> (1926, 10927, 1929,1930) a v poslední době Knoblochem et al. (1968); zjištěny byly tyto druhy: </w:t>
      </w:r>
      <w:proofErr w:type="spellStart"/>
      <w:r w:rsidR="00A45AF7" w:rsidRPr="00A45AF7">
        <w:rPr>
          <w:rFonts w:ascii="Times New Roman" w:hAnsi="Times New Roman" w:cs="Times New Roman"/>
          <w:i/>
          <w:sz w:val="24"/>
          <w:szCs w:val="24"/>
        </w:rPr>
        <w:t>Drynaria</w:t>
      </w:r>
      <w:proofErr w:type="spellEnd"/>
      <w:r w:rsidR="00A45AF7" w:rsidRPr="00A45AF7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A45AF7" w:rsidRPr="00A45AF7">
        <w:rPr>
          <w:rFonts w:ascii="Times New Roman" w:hAnsi="Times New Roman" w:cs="Times New Roman"/>
          <w:i/>
          <w:sz w:val="24"/>
          <w:szCs w:val="24"/>
        </w:rPr>
        <w:t>tumulosa</w:t>
      </w:r>
      <w:proofErr w:type="spellEnd"/>
      <w:r w:rsidR="00A45AF7">
        <w:rPr>
          <w:rFonts w:ascii="Times New Roman" w:hAnsi="Times New Roman" w:cs="Times New Roman"/>
          <w:sz w:val="24"/>
          <w:szCs w:val="24"/>
        </w:rPr>
        <w:t xml:space="preserve"> Bayer, </w:t>
      </w:r>
      <w:proofErr w:type="spellStart"/>
      <w:r w:rsidR="00A45AF7" w:rsidRPr="00A45AF7">
        <w:rPr>
          <w:rFonts w:ascii="Times New Roman" w:hAnsi="Times New Roman" w:cs="Times New Roman"/>
          <w:i/>
          <w:sz w:val="24"/>
          <w:szCs w:val="24"/>
        </w:rPr>
        <w:t>Laccopteris</w:t>
      </w:r>
      <w:proofErr w:type="spellEnd"/>
      <w:r w:rsidR="00A45AF7" w:rsidRPr="00A45AF7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A45AF7" w:rsidRPr="00A45AF7">
        <w:rPr>
          <w:rFonts w:ascii="Times New Roman" w:hAnsi="Times New Roman" w:cs="Times New Roman"/>
          <w:i/>
          <w:sz w:val="24"/>
          <w:szCs w:val="24"/>
        </w:rPr>
        <w:t>dunkeri</w:t>
      </w:r>
      <w:proofErr w:type="spellEnd"/>
      <w:r w:rsidR="00A45AF7">
        <w:rPr>
          <w:rFonts w:ascii="Times New Roman" w:hAnsi="Times New Roman" w:cs="Times New Roman"/>
          <w:sz w:val="24"/>
          <w:szCs w:val="24"/>
        </w:rPr>
        <w:t xml:space="preserve"> Schenk, </w:t>
      </w:r>
      <w:r w:rsidR="00A45AF7" w:rsidRPr="00A45AF7">
        <w:rPr>
          <w:rFonts w:ascii="Times New Roman" w:hAnsi="Times New Roman" w:cs="Times New Roman"/>
          <w:i/>
          <w:sz w:val="24"/>
          <w:szCs w:val="24"/>
        </w:rPr>
        <w:t>„</w:t>
      </w:r>
      <w:proofErr w:type="spellStart"/>
      <w:r w:rsidR="00A45AF7" w:rsidRPr="00A45AF7">
        <w:rPr>
          <w:rFonts w:ascii="Times New Roman" w:hAnsi="Times New Roman" w:cs="Times New Roman"/>
          <w:i/>
          <w:sz w:val="24"/>
          <w:szCs w:val="24"/>
        </w:rPr>
        <w:t>Gleichenia</w:t>
      </w:r>
      <w:proofErr w:type="spellEnd"/>
      <w:r w:rsidR="00A45AF7" w:rsidRPr="00A45AF7">
        <w:rPr>
          <w:rFonts w:ascii="Times New Roman" w:hAnsi="Times New Roman" w:cs="Times New Roman"/>
          <w:i/>
          <w:sz w:val="24"/>
          <w:szCs w:val="24"/>
        </w:rPr>
        <w:t xml:space="preserve">“ </w:t>
      </w:r>
      <w:proofErr w:type="spellStart"/>
      <w:r w:rsidR="00A45AF7" w:rsidRPr="00A45AF7">
        <w:rPr>
          <w:rFonts w:ascii="Times New Roman" w:hAnsi="Times New Roman" w:cs="Times New Roman"/>
          <w:i/>
          <w:sz w:val="24"/>
          <w:szCs w:val="24"/>
        </w:rPr>
        <w:t>multinervosa</w:t>
      </w:r>
      <w:proofErr w:type="spellEnd"/>
      <w:r w:rsidR="00A45AF7">
        <w:rPr>
          <w:rFonts w:ascii="Times New Roman" w:hAnsi="Times New Roman" w:cs="Times New Roman"/>
          <w:sz w:val="24"/>
          <w:szCs w:val="24"/>
        </w:rPr>
        <w:t xml:space="preserve"> Velenovský, </w:t>
      </w:r>
      <w:r w:rsidR="00A45AF7" w:rsidRPr="00A45AF7">
        <w:rPr>
          <w:rFonts w:ascii="Times New Roman" w:hAnsi="Times New Roman" w:cs="Times New Roman"/>
          <w:i/>
          <w:sz w:val="24"/>
          <w:szCs w:val="24"/>
        </w:rPr>
        <w:t>„</w:t>
      </w:r>
      <w:proofErr w:type="spellStart"/>
      <w:r w:rsidR="00A45AF7" w:rsidRPr="00A45AF7">
        <w:rPr>
          <w:rFonts w:ascii="Times New Roman" w:hAnsi="Times New Roman" w:cs="Times New Roman"/>
          <w:i/>
          <w:sz w:val="24"/>
          <w:szCs w:val="24"/>
        </w:rPr>
        <w:t>Gleichenia</w:t>
      </w:r>
      <w:proofErr w:type="spellEnd"/>
      <w:r w:rsidR="00A45AF7" w:rsidRPr="00A45AF7">
        <w:rPr>
          <w:rFonts w:ascii="Times New Roman" w:hAnsi="Times New Roman" w:cs="Times New Roman"/>
          <w:i/>
          <w:sz w:val="24"/>
          <w:szCs w:val="24"/>
        </w:rPr>
        <w:t xml:space="preserve">“ </w:t>
      </w:r>
      <w:proofErr w:type="spellStart"/>
      <w:r w:rsidR="00A45AF7" w:rsidRPr="00A45AF7">
        <w:rPr>
          <w:rFonts w:ascii="Times New Roman" w:hAnsi="Times New Roman" w:cs="Times New Roman"/>
          <w:i/>
          <w:sz w:val="24"/>
          <w:szCs w:val="24"/>
        </w:rPr>
        <w:t>crenata</w:t>
      </w:r>
      <w:proofErr w:type="spellEnd"/>
      <w:r w:rsidR="00A45AF7">
        <w:rPr>
          <w:rFonts w:ascii="Times New Roman" w:hAnsi="Times New Roman" w:cs="Times New Roman"/>
          <w:sz w:val="24"/>
          <w:szCs w:val="24"/>
        </w:rPr>
        <w:t xml:space="preserve"> Velenovský, </w:t>
      </w:r>
      <w:proofErr w:type="spellStart"/>
      <w:r w:rsidR="00A45AF7" w:rsidRPr="00A45AF7">
        <w:rPr>
          <w:rFonts w:ascii="Times New Roman" w:hAnsi="Times New Roman" w:cs="Times New Roman"/>
          <w:i/>
          <w:sz w:val="24"/>
          <w:szCs w:val="24"/>
        </w:rPr>
        <w:t>Gleichenia</w:t>
      </w:r>
      <w:proofErr w:type="spellEnd"/>
      <w:r w:rsidR="00A45AF7" w:rsidRPr="00A45AF7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A45AF7" w:rsidRPr="00A45AF7">
        <w:rPr>
          <w:rFonts w:ascii="Times New Roman" w:hAnsi="Times New Roman" w:cs="Times New Roman"/>
          <w:i/>
          <w:sz w:val="24"/>
          <w:szCs w:val="24"/>
        </w:rPr>
        <w:t>delicatula</w:t>
      </w:r>
      <w:proofErr w:type="spellEnd"/>
      <w:r w:rsidR="00A45AF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45AF7">
        <w:rPr>
          <w:rFonts w:ascii="Times New Roman" w:hAnsi="Times New Roman" w:cs="Times New Roman"/>
          <w:sz w:val="24"/>
          <w:szCs w:val="24"/>
        </w:rPr>
        <w:t>Heer</w:t>
      </w:r>
      <w:proofErr w:type="spellEnd"/>
      <w:r w:rsidR="00A45AF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A45AF7" w:rsidRPr="00A45AF7">
        <w:rPr>
          <w:rFonts w:ascii="Times New Roman" w:hAnsi="Times New Roman" w:cs="Times New Roman"/>
          <w:i/>
          <w:sz w:val="24"/>
          <w:szCs w:val="24"/>
        </w:rPr>
        <w:t>Eretmophyllum</w:t>
      </w:r>
      <w:proofErr w:type="spellEnd"/>
      <w:r w:rsidR="00A45AF7" w:rsidRPr="00A45AF7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A45AF7" w:rsidRPr="00A45AF7">
        <w:rPr>
          <w:rFonts w:ascii="Times New Roman" w:hAnsi="Times New Roman" w:cs="Times New Roman"/>
          <w:i/>
          <w:sz w:val="24"/>
          <w:szCs w:val="24"/>
        </w:rPr>
        <w:t>obtusum</w:t>
      </w:r>
      <w:proofErr w:type="spellEnd"/>
      <w:r w:rsidR="00A45AF7">
        <w:rPr>
          <w:rFonts w:ascii="Times New Roman" w:hAnsi="Times New Roman" w:cs="Times New Roman"/>
          <w:sz w:val="24"/>
          <w:szCs w:val="24"/>
        </w:rPr>
        <w:t xml:space="preserve"> (Velenovský), </w:t>
      </w:r>
      <w:proofErr w:type="spellStart"/>
      <w:r w:rsidR="00A45AF7" w:rsidRPr="00A45AF7">
        <w:rPr>
          <w:rFonts w:ascii="Times New Roman" w:hAnsi="Times New Roman" w:cs="Times New Roman"/>
          <w:i/>
          <w:sz w:val="24"/>
          <w:szCs w:val="24"/>
        </w:rPr>
        <w:t>Damarites</w:t>
      </w:r>
      <w:proofErr w:type="spellEnd"/>
      <w:r w:rsidR="00A45AF7" w:rsidRPr="00A45AF7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A45AF7" w:rsidRPr="00A45AF7">
        <w:rPr>
          <w:rFonts w:ascii="Times New Roman" w:hAnsi="Times New Roman" w:cs="Times New Roman"/>
          <w:i/>
          <w:sz w:val="24"/>
          <w:szCs w:val="24"/>
        </w:rPr>
        <w:t>albens</w:t>
      </w:r>
      <w:proofErr w:type="spellEnd"/>
      <w:r w:rsidR="00A45AF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45AF7">
        <w:rPr>
          <w:rFonts w:ascii="Times New Roman" w:hAnsi="Times New Roman" w:cs="Times New Roman"/>
          <w:sz w:val="24"/>
          <w:szCs w:val="24"/>
        </w:rPr>
        <w:t>Presl</w:t>
      </w:r>
      <w:proofErr w:type="spellEnd"/>
      <w:r w:rsidR="00A45AF7">
        <w:rPr>
          <w:rFonts w:ascii="Times New Roman" w:hAnsi="Times New Roman" w:cs="Times New Roman"/>
          <w:sz w:val="24"/>
          <w:szCs w:val="24"/>
        </w:rPr>
        <w:t xml:space="preserve"> in </w:t>
      </w:r>
      <w:proofErr w:type="spellStart"/>
      <w:proofErr w:type="gramStart"/>
      <w:r w:rsidR="00A45AF7">
        <w:rPr>
          <w:rFonts w:ascii="Times New Roman" w:hAnsi="Times New Roman" w:cs="Times New Roman"/>
          <w:sz w:val="24"/>
          <w:szCs w:val="24"/>
        </w:rPr>
        <w:t>Stbg</w:t>
      </w:r>
      <w:proofErr w:type="spellEnd"/>
      <w:r w:rsidR="00A45AF7">
        <w:rPr>
          <w:rFonts w:ascii="Times New Roman" w:hAnsi="Times New Roman" w:cs="Times New Roman"/>
          <w:sz w:val="24"/>
          <w:szCs w:val="24"/>
        </w:rPr>
        <w:t>.,</w:t>
      </w:r>
      <w:r w:rsidR="00A45AF7" w:rsidRPr="00A45AF7">
        <w:rPr>
          <w:rFonts w:ascii="Times New Roman" w:hAnsi="Times New Roman" w:cs="Times New Roman"/>
          <w:i/>
          <w:sz w:val="24"/>
          <w:szCs w:val="24"/>
        </w:rPr>
        <w:t>Damara</w:t>
      </w:r>
      <w:proofErr w:type="gramEnd"/>
      <w:r w:rsidR="00A45AF7" w:rsidRPr="00A45AF7">
        <w:rPr>
          <w:rFonts w:ascii="Times New Roman" w:hAnsi="Times New Roman" w:cs="Times New Roman"/>
          <w:i/>
          <w:sz w:val="24"/>
          <w:szCs w:val="24"/>
        </w:rPr>
        <w:t xml:space="preserve">“ </w:t>
      </w:r>
      <w:proofErr w:type="spellStart"/>
      <w:r w:rsidR="00A45AF7" w:rsidRPr="00A45AF7">
        <w:rPr>
          <w:rFonts w:ascii="Times New Roman" w:hAnsi="Times New Roman" w:cs="Times New Roman"/>
          <w:i/>
          <w:sz w:val="24"/>
          <w:szCs w:val="24"/>
        </w:rPr>
        <w:t>borealis</w:t>
      </w:r>
      <w:proofErr w:type="spellEnd"/>
      <w:r w:rsidR="00A45AF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45AF7">
        <w:rPr>
          <w:rFonts w:ascii="Times New Roman" w:hAnsi="Times New Roman" w:cs="Times New Roman"/>
          <w:sz w:val="24"/>
          <w:szCs w:val="24"/>
        </w:rPr>
        <w:t>Heer</w:t>
      </w:r>
      <w:proofErr w:type="spellEnd"/>
      <w:r w:rsidR="00A45AF7">
        <w:rPr>
          <w:rFonts w:ascii="Times New Roman" w:hAnsi="Times New Roman" w:cs="Times New Roman"/>
          <w:sz w:val="24"/>
          <w:szCs w:val="24"/>
        </w:rPr>
        <w:t xml:space="preserve">„ </w:t>
      </w:r>
      <w:proofErr w:type="spellStart"/>
      <w:r w:rsidR="00A45AF7" w:rsidRPr="00A45AF7">
        <w:rPr>
          <w:rFonts w:ascii="Times New Roman" w:hAnsi="Times New Roman" w:cs="Times New Roman"/>
          <w:i/>
          <w:sz w:val="24"/>
          <w:szCs w:val="24"/>
        </w:rPr>
        <w:t>Cunninghamites</w:t>
      </w:r>
      <w:proofErr w:type="spellEnd"/>
      <w:r w:rsidR="00A45AF7" w:rsidRPr="00A45AF7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A45AF7" w:rsidRPr="00A45AF7">
        <w:rPr>
          <w:rFonts w:ascii="Times New Roman" w:hAnsi="Times New Roman" w:cs="Times New Roman"/>
          <w:i/>
          <w:sz w:val="24"/>
          <w:szCs w:val="24"/>
        </w:rPr>
        <w:t>oxycedrus</w:t>
      </w:r>
      <w:proofErr w:type="spellEnd"/>
      <w:r w:rsidR="00A45AF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45AF7">
        <w:rPr>
          <w:rFonts w:ascii="Times New Roman" w:hAnsi="Times New Roman" w:cs="Times New Roman"/>
          <w:sz w:val="24"/>
          <w:szCs w:val="24"/>
        </w:rPr>
        <w:t>Presl</w:t>
      </w:r>
      <w:proofErr w:type="spellEnd"/>
      <w:r w:rsidR="00A45AF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45AF7">
        <w:rPr>
          <w:rFonts w:ascii="Times New Roman" w:hAnsi="Times New Roman" w:cs="Times New Roman"/>
          <w:sz w:val="24"/>
          <w:szCs w:val="24"/>
        </w:rPr>
        <w:t>inStbg</w:t>
      </w:r>
      <w:proofErr w:type="spellEnd"/>
      <w:r w:rsidR="00A45AF7">
        <w:rPr>
          <w:rFonts w:ascii="Times New Roman" w:hAnsi="Times New Roman" w:cs="Times New Roman"/>
          <w:sz w:val="24"/>
          <w:szCs w:val="24"/>
        </w:rPr>
        <w:t>., „</w:t>
      </w:r>
      <w:proofErr w:type="spellStart"/>
      <w:r w:rsidR="00A45AF7" w:rsidRPr="00A45AF7">
        <w:rPr>
          <w:rFonts w:ascii="Times New Roman" w:hAnsi="Times New Roman" w:cs="Times New Roman"/>
          <w:i/>
          <w:sz w:val="24"/>
          <w:szCs w:val="24"/>
        </w:rPr>
        <w:t>Sequoia</w:t>
      </w:r>
      <w:proofErr w:type="spellEnd"/>
      <w:r w:rsidR="00A45AF7" w:rsidRPr="00A45AF7">
        <w:rPr>
          <w:rFonts w:ascii="Times New Roman" w:hAnsi="Times New Roman" w:cs="Times New Roman"/>
          <w:i/>
          <w:sz w:val="24"/>
          <w:szCs w:val="24"/>
        </w:rPr>
        <w:t xml:space="preserve">“ </w:t>
      </w:r>
      <w:proofErr w:type="spellStart"/>
      <w:r w:rsidR="00A45AF7" w:rsidRPr="00A45AF7">
        <w:rPr>
          <w:rFonts w:ascii="Times New Roman" w:hAnsi="Times New Roman" w:cs="Times New Roman"/>
          <w:i/>
          <w:sz w:val="24"/>
          <w:szCs w:val="24"/>
        </w:rPr>
        <w:t>heterophylla</w:t>
      </w:r>
      <w:proofErr w:type="spellEnd"/>
      <w:r w:rsidR="00A45AF7">
        <w:rPr>
          <w:rFonts w:ascii="Times New Roman" w:hAnsi="Times New Roman" w:cs="Times New Roman"/>
          <w:sz w:val="24"/>
          <w:szCs w:val="24"/>
        </w:rPr>
        <w:t xml:space="preserve"> Velenovský, </w:t>
      </w:r>
      <w:r w:rsidR="00A45AF7" w:rsidRPr="00A45AF7">
        <w:rPr>
          <w:rFonts w:ascii="Times New Roman" w:hAnsi="Times New Roman" w:cs="Times New Roman"/>
          <w:i/>
          <w:sz w:val="24"/>
          <w:szCs w:val="24"/>
        </w:rPr>
        <w:t>„</w:t>
      </w:r>
      <w:proofErr w:type="spellStart"/>
      <w:r w:rsidR="00A45AF7" w:rsidRPr="00A45AF7">
        <w:rPr>
          <w:rFonts w:ascii="Times New Roman" w:hAnsi="Times New Roman" w:cs="Times New Roman"/>
          <w:i/>
          <w:sz w:val="24"/>
          <w:szCs w:val="24"/>
        </w:rPr>
        <w:t>Sequoia</w:t>
      </w:r>
      <w:proofErr w:type="spellEnd"/>
      <w:r w:rsidR="00A45AF7" w:rsidRPr="00A45AF7">
        <w:rPr>
          <w:rFonts w:ascii="Times New Roman" w:hAnsi="Times New Roman" w:cs="Times New Roman"/>
          <w:i/>
          <w:sz w:val="24"/>
          <w:szCs w:val="24"/>
        </w:rPr>
        <w:t>“ major</w:t>
      </w:r>
      <w:r w:rsidR="00A45AF7">
        <w:rPr>
          <w:rFonts w:ascii="Times New Roman" w:hAnsi="Times New Roman" w:cs="Times New Roman"/>
          <w:sz w:val="24"/>
          <w:szCs w:val="24"/>
        </w:rPr>
        <w:t xml:space="preserve"> Velenovský, </w:t>
      </w:r>
      <w:r w:rsidR="00A45AF7" w:rsidRPr="00A45AF7">
        <w:rPr>
          <w:rFonts w:ascii="Times New Roman" w:hAnsi="Times New Roman" w:cs="Times New Roman"/>
          <w:i/>
          <w:sz w:val="24"/>
          <w:szCs w:val="24"/>
        </w:rPr>
        <w:t>„</w:t>
      </w:r>
      <w:proofErr w:type="spellStart"/>
      <w:r w:rsidR="00A45AF7" w:rsidRPr="00A45AF7">
        <w:rPr>
          <w:rFonts w:ascii="Times New Roman" w:hAnsi="Times New Roman" w:cs="Times New Roman"/>
          <w:i/>
          <w:sz w:val="24"/>
          <w:szCs w:val="24"/>
        </w:rPr>
        <w:t>Sequoia</w:t>
      </w:r>
      <w:proofErr w:type="spellEnd"/>
      <w:r w:rsidR="00A45AF7" w:rsidRPr="00A45AF7">
        <w:rPr>
          <w:rFonts w:ascii="Times New Roman" w:hAnsi="Times New Roman" w:cs="Times New Roman"/>
          <w:i/>
          <w:sz w:val="24"/>
          <w:szCs w:val="24"/>
        </w:rPr>
        <w:t xml:space="preserve">“ </w:t>
      </w:r>
      <w:proofErr w:type="spellStart"/>
      <w:r w:rsidR="00A45AF7" w:rsidRPr="00A45AF7">
        <w:rPr>
          <w:rFonts w:ascii="Times New Roman" w:hAnsi="Times New Roman" w:cs="Times New Roman"/>
          <w:i/>
          <w:sz w:val="24"/>
          <w:szCs w:val="24"/>
        </w:rPr>
        <w:t>crispa</w:t>
      </w:r>
      <w:proofErr w:type="spellEnd"/>
      <w:r w:rsidR="00A45AF7">
        <w:rPr>
          <w:rFonts w:ascii="Times New Roman" w:hAnsi="Times New Roman" w:cs="Times New Roman"/>
          <w:sz w:val="24"/>
          <w:szCs w:val="24"/>
        </w:rPr>
        <w:t xml:space="preserve"> Velenovský,</w:t>
      </w:r>
      <w:r w:rsidR="009F75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F7589" w:rsidRPr="009F7589">
        <w:rPr>
          <w:rFonts w:ascii="Times New Roman" w:hAnsi="Times New Roman" w:cs="Times New Roman"/>
          <w:i/>
          <w:sz w:val="24"/>
          <w:szCs w:val="24"/>
        </w:rPr>
        <w:t>Ceratostr</w:t>
      </w:r>
      <w:r w:rsidR="00A45AF7" w:rsidRPr="009F7589">
        <w:rPr>
          <w:rFonts w:ascii="Times New Roman" w:hAnsi="Times New Roman" w:cs="Times New Roman"/>
          <w:i/>
          <w:sz w:val="24"/>
          <w:szCs w:val="24"/>
        </w:rPr>
        <w:t>obus</w:t>
      </w:r>
      <w:proofErr w:type="spellEnd"/>
      <w:r w:rsidR="00A45AF7" w:rsidRPr="009F7589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A45AF7" w:rsidRPr="009F7589">
        <w:rPr>
          <w:rFonts w:ascii="Times New Roman" w:hAnsi="Times New Roman" w:cs="Times New Roman"/>
          <w:i/>
          <w:sz w:val="24"/>
          <w:szCs w:val="24"/>
        </w:rPr>
        <w:t>sequoiaephyllus</w:t>
      </w:r>
      <w:proofErr w:type="spellEnd"/>
      <w:r w:rsidR="00A45AF7">
        <w:rPr>
          <w:rFonts w:ascii="Times New Roman" w:hAnsi="Times New Roman" w:cs="Times New Roman"/>
          <w:sz w:val="24"/>
          <w:szCs w:val="24"/>
        </w:rPr>
        <w:t xml:space="preserve"> Velenovský, </w:t>
      </w:r>
      <w:proofErr w:type="spellStart"/>
      <w:r w:rsidR="00A45AF7" w:rsidRPr="009F7589">
        <w:rPr>
          <w:rFonts w:ascii="Times New Roman" w:hAnsi="Times New Roman" w:cs="Times New Roman"/>
          <w:i/>
          <w:sz w:val="24"/>
          <w:szCs w:val="24"/>
        </w:rPr>
        <w:t>Widringtonia</w:t>
      </w:r>
      <w:proofErr w:type="spellEnd"/>
      <w:r w:rsidR="00A45AF7" w:rsidRPr="009F7589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A45AF7" w:rsidRPr="009F7589">
        <w:rPr>
          <w:rFonts w:ascii="Times New Roman" w:hAnsi="Times New Roman" w:cs="Times New Roman"/>
          <w:i/>
          <w:sz w:val="24"/>
          <w:szCs w:val="24"/>
        </w:rPr>
        <w:t>reichii</w:t>
      </w:r>
      <w:proofErr w:type="spellEnd"/>
      <w:r w:rsidR="00A45AF7">
        <w:rPr>
          <w:rFonts w:ascii="Times New Roman" w:hAnsi="Times New Roman" w:cs="Times New Roman"/>
          <w:sz w:val="24"/>
          <w:szCs w:val="24"/>
        </w:rPr>
        <w:t xml:space="preserve"> ETT., </w:t>
      </w:r>
      <w:proofErr w:type="spellStart"/>
      <w:r w:rsidR="00A45AF7" w:rsidRPr="009F7589">
        <w:rPr>
          <w:rFonts w:ascii="Times New Roman" w:hAnsi="Times New Roman" w:cs="Times New Roman"/>
          <w:i/>
          <w:sz w:val="24"/>
          <w:szCs w:val="24"/>
        </w:rPr>
        <w:t>Echinostrobus</w:t>
      </w:r>
      <w:proofErr w:type="spellEnd"/>
      <w:r w:rsidR="00A45AF7" w:rsidRPr="009F7589">
        <w:rPr>
          <w:rFonts w:ascii="Times New Roman" w:hAnsi="Times New Roman" w:cs="Times New Roman"/>
          <w:i/>
          <w:sz w:val="24"/>
          <w:szCs w:val="24"/>
        </w:rPr>
        <w:t xml:space="preserve"> minor</w:t>
      </w:r>
      <w:r w:rsidR="00A45AF7">
        <w:rPr>
          <w:rFonts w:ascii="Times New Roman" w:hAnsi="Times New Roman" w:cs="Times New Roman"/>
          <w:sz w:val="24"/>
          <w:szCs w:val="24"/>
        </w:rPr>
        <w:t xml:space="preserve"> Velenovský, </w:t>
      </w:r>
      <w:proofErr w:type="spellStart"/>
      <w:r w:rsidR="00A45AF7" w:rsidRPr="009F7589">
        <w:rPr>
          <w:rFonts w:ascii="Times New Roman" w:hAnsi="Times New Roman" w:cs="Times New Roman"/>
          <w:i/>
          <w:sz w:val="24"/>
          <w:szCs w:val="24"/>
        </w:rPr>
        <w:t>Frenelopsis</w:t>
      </w:r>
      <w:proofErr w:type="spellEnd"/>
      <w:r w:rsidR="00A45AF7" w:rsidRPr="009F7589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A45AF7" w:rsidRPr="009F7589">
        <w:rPr>
          <w:rFonts w:ascii="Times New Roman" w:hAnsi="Times New Roman" w:cs="Times New Roman"/>
          <w:i/>
          <w:sz w:val="24"/>
          <w:szCs w:val="24"/>
        </w:rPr>
        <w:t>alata</w:t>
      </w:r>
      <w:proofErr w:type="spellEnd"/>
      <w:r w:rsidR="00A45AF7">
        <w:rPr>
          <w:rFonts w:ascii="Times New Roman" w:hAnsi="Times New Roman" w:cs="Times New Roman"/>
          <w:sz w:val="24"/>
          <w:szCs w:val="24"/>
        </w:rPr>
        <w:t xml:space="preserve"> </w:t>
      </w:r>
      <w:r w:rsidR="009F7589">
        <w:rPr>
          <w:rFonts w:ascii="Times New Roman" w:hAnsi="Times New Roman" w:cs="Times New Roman"/>
          <w:sz w:val="24"/>
          <w:szCs w:val="24"/>
        </w:rPr>
        <w:t>(</w:t>
      </w:r>
      <w:r w:rsidR="00A45AF7">
        <w:rPr>
          <w:rFonts w:ascii="Times New Roman" w:hAnsi="Times New Roman" w:cs="Times New Roman"/>
          <w:sz w:val="24"/>
          <w:szCs w:val="24"/>
        </w:rPr>
        <w:t xml:space="preserve">K. </w:t>
      </w:r>
      <w:proofErr w:type="spellStart"/>
      <w:r w:rsidR="00A45AF7">
        <w:rPr>
          <w:rFonts w:ascii="Times New Roman" w:hAnsi="Times New Roman" w:cs="Times New Roman"/>
          <w:sz w:val="24"/>
          <w:szCs w:val="24"/>
        </w:rPr>
        <w:t>Feistmantel</w:t>
      </w:r>
      <w:proofErr w:type="spellEnd"/>
      <w:r w:rsidR="009F7589">
        <w:rPr>
          <w:rFonts w:ascii="Times New Roman" w:hAnsi="Times New Roman" w:cs="Times New Roman"/>
          <w:sz w:val="24"/>
          <w:szCs w:val="24"/>
        </w:rPr>
        <w:t>),</w:t>
      </w:r>
      <w:r w:rsidR="009F7589" w:rsidRPr="009F7589">
        <w:rPr>
          <w:rFonts w:ascii="Times New Roman" w:hAnsi="Times New Roman" w:cs="Times New Roman"/>
          <w:i/>
          <w:sz w:val="24"/>
          <w:szCs w:val="24"/>
        </w:rPr>
        <w:t xml:space="preserve"> „</w:t>
      </w:r>
      <w:proofErr w:type="spellStart"/>
      <w:r w:rsidR="009F7589" w:rsidRPr="009F7589">
        <w:rPr>
          <w:rFonts w:ascii="Times New Roman" w:hAnsi="Times New Roman" w:cs="Times New Roman"/>
          <w:i/>
          <w:sz w:val="24"/>
          <w:szCs w:val="24"/>
        </w:rPr>
        <w:t>Myrica</w:t>
      </w:r>
      <w:proofErr w:type="spellEnd"/>
      <w:r w:rsidR="009F7589" w:rsidRPr="009F7589">
        <w:rPr>
          <w:rFonts w:ascii="Times New Roman" w:hAnsi="Times New Roman" w:cs="Times New Roman"/>
          <w:i/>
          <w:sz w:val="24"/>
          <w:szCs w:val="24"/>
        </w:rPr>
        <w:t xml:space="preserve">“ </w:t>
      </w:r>
      <w:proofErr w:type="spellStart"/>
      <w:r w:rsidR="009F7589" w:rsidRPr="009F7589">
        <w:rPr>
          <w:rFonts w:ascii="Times New Roman" w:hAnsi="Times New Roman" w:cs="Times New Roman"/>
          <w:i/>
          <w:sz w:val="24"/>
          <w:szCs w:val="24"/>
        </w:rPr>
        <w:t>zenkeri</w:t>
      </w:r>
      <w:proofErr w:type="spellEnd"/>
      <w:r w:rsidR="009F7589" w:rsidRPr="009F7589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9F7589">
        <w:rPr>
          <w:rFonts w:ascii="Times New Roman" w:hAnsi="Times New Roman" w:cs="Times New Roman"/>
          <w:sz w:val="24"/>
          <w:szCs w:val="24"/>
        </w:rPr>
        <w:t>ETT.,</w:t>
      </w:r>
      <w:r w:rsidR="00FC6EC5">
        <w:rPr>
          <w:rFonts w:ascii="Times New Roman" w:hAnsi="Times New Roman" w:cs="Times New Roman"/>
          <w:sz w:val="24"/>
          <w:szCs w:val="24"/>
        </w:rPr>
        <w:t xml:space="preserve"> </w:t>
      </w:r>
      <w:r w:rsidR="00FC6EC5" w:rsidRPr="00FC6EC5">
        <w:rPr>
          <w:rFonts w:ascii="Times New Roman" w:hAnsi="Times New Roman" w:cs="Times New Roman"/>
          <w:i/>
          <w:sz w:val="24"/>
          <w:szCs w:val="24"/>
        </w:rPr>
        <w:t>„</w:t>
      </w:r>
      <w:proofErr w:type="spellStart"/>
      <w:r w:rsidR="00FC6EC5" w:rsidRPr="00FC6EC5">
        <w:rPr>
          <w:rFonts w:ascii="Times New Roman" w:hAnsi="Times New Roman" w:cs="Times New Roman"/>
          <w:i/>
          <w:sz w:val="24"/>
          <w:szCs w:val="24"/>
        </w:rPr>
        <w:t>Myrica</w:t>
      </w:r>
      <w:proofErr w:type="spellEnd"/>
      <w:r w:rsidR="00FC6EC5" w:rsidRPr="00FC6EC5">
        <w:rPr>
          <w:rFonts w:ascii="Times New Roman" w:hAnsi="Times New Roman" w:cs="Times New Roman"/>
          <w:i/>
          <w:sz w:val="24"/>
          <w:szCs w:val="24"/>
        </w:rPr>
        <w:t xml:space="preserve">“ </w:t>
      </w:r>
      <w:proofErr w:type="spellStart"/>
      <w:r w:rsidR="00FC6EC5" w:rsidRPr="00FC6EC5">
        <w:rPr>
          <w:rFonts w:ascii="Times New Roman" w:hAnsi="Times New Roman" w:cs="Times New Roman"/>
          <w:i/>
          <w:sz w:val="24"/>
          <w:szCs w:val="24"/>
        </w:rPr>
        <w:t>serrata</w:t>
      </w:r>
      <w:proofErr w:type="spellEnd"/>
      <w:r w:rsidR="00FC6EC5" w:rsidRPr="00FC6EC5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FC6EC5">
        <w:rPr>
          <w:rFonts w:ascii="Times New Roman" w:hAnsi="Times New Roman" w:cs="Times New Roman"/>
          <w:sz w:val="24"/>
          <w:szCs w:val="24"/>
        </w:rPr>
        <w:t xml:space="preserve">Velenovský, </w:t>
      </w:r>
      <w:proofErr w:type="spellStart"/>
      <w:r w:rsidR="00FC6EC5" w:rsidRPr="00FC6EC5">
        <w:rPr>
          <w:rFonts w:ascii="Times New Roman" w:hAnsi="Times New Roman" w:cs="Times New Roman"/>
          <w:i/>
          <w:sz w:val="24"/>
          <w:szCs w:val="24"/>
        </w:rPr>
        <w:t>Myricanthum</w:t>
      </w:r>
      <w:proofErr w:type="spellEnd"/>
      <w:r w:rsidR="00FC6EC5" w:rsidRPr="00FC6EC5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FC6EC5" w:rsidRPr="00FC6EC5">
        <w:rPr>
          <w:rFonts w:ascii="Times New Roman" w:hAnsi="Times New Roman" w:cs="Times New Roman"/>
          <w:i/>
          <w:sz w:val="24"/>
          <w:szCs w:val="24"/>
        </w:rPr>
        <w:t>amentaceum</w:t>
      </w:r>
      <w:proofErr w:type="spellEnd"/>
      <w:r w:rsidR="00FC6EC5">
        <w:rPr>
          <w:rFonts w:ascii="Times New Roman" w:hAnsi="Times New Roman" w:cs="Times New Roman"/>
          <w:sz w:val="24"/>
          <w:szCs w:val="24"/>
        </w:rPr>
        <w:t xml:space="preserve"> Velenovský, </w:t>
      </w:r>
      <w:r w:rsidR="00FC6EC5" w:rsidRPr="00FC6EC5">
        <w:rPr>
          <w:rFonts w:ascii="Times New Roman" w:hAnsi="Times New Roman" w:cs="Times New Roman"/>
          <w:i/>
          <w:sz w:val="24"/>
          <w:szCs w:val="24"/>
        </w:rPr>
        <w:t>„</w:t>
      </w:r>
      <w:proofErr w:type="spellStart"/>
      <w:r w:rsidR="00FC6EC5" w:rsidRPr="00FC6EC5">
        <w:rPr>
          <w:rFonts w:ascii="Times New Roman" w:hAnsi="Times New Roman" w:cs="Times New Roman"/>
          <w:i/>
          <w:sz w:val="24"/>
          <w:szCs w:val="24"/>
        </w:rPr>
        <w:t>Dryandra</w:t>
      </w:r>
      <w:proofErr w:type="spellEnd"/>
      <w:r w:rsidR="00FC6EC5" w:rsidRPr="00FC6EC5">
        <w:rPr>
          <w:rFonts w:ascii="Times New Roman" w:hAnsi="Times New Roman" w:cs="Times New Roman"/>
          <w:i/>
          <w:sz w:val="24"/>
          <w:szCs w:val="24"/>
        </w:rPr>
        <w:t xml:space="preserve">“ </w:t>
      </w:r>
      <w:proofErr w:type="spellStart"/>
      <w:r w:rsidR="00FC6EC5" w:rsidRPr="00FC6EC5">
        <w:rPr>
          <w:rFonts w:ascii="Times New Roman" w:hAnsi="Times New Roman" w:cs="Times New Roman"/>
          <w:i/>
          <w:sz w:val="24"/>
          <w:szCs w:val="24"/>
        </w:rPr>
        <w:t>cretacea</w:t>
      </w:r>
      <w:proofErr w:type="spellEnd"/>
      <w:r w:rsidR="00FC6EC5">
        <w:rPr>
          <w:rFonts w:ascii="Times New Roman" w:hAnsi="Times New Roman" w:cs="Times New Roman"/>
          <w:sz w:val="24"/>
          <w:szCs w:val="24"/>
        </w:rPr>
        <w:t xml:space="preserve"> Velenovský, </w:t>
      </w:r>
      <w:proofErr w:type="spellStart"/>
      <w:r w:rsidR="00FC6EC5" w:rsidRPr="00FC6EC5">
        <w:rPr>
          <w:rFonts w:ascii="Times New Roman" w:hAnsi="Times New Roman" w:cs="Times New Roman"/>
          <w:i/>
          <w:sz w:val="24"/>
          <w:szCs w:val="24"/>
        </w:rPr>
        <w:t>Grevilleophyllum</w:t>
      </w:r>
      <w:proofErr w:type="spellEnd"/>
      <w:r w:rsidR="00FC6EC5" w:rsidRPr="00FC6EC5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FC6EC5" w:rsidRPr="00FC6EC5">
        <w:rPr>
          <w:rFonts w:ascii="Times New Roman" w:hAnsi="Times New Roman" w:cs="Times New Roman"/>
          <w:i/>
          <w:sz w:val="24"/>
          <w:szCs w:val="24"/>
        </w:rPr>
        <w:t>constans</w:t>
      </w:r>
      <w:proofErr w:type="spellEnd"/>
      <w:r w:rsidR="00FC6EC5">
        <w:rPr>
          <w:rFonts w:ascii="Times New Roman" w:hAnsi="Times New Roman" w:cs="Times New Roman"/>
          <w:sz w:val="24"/>
          <w:szCs w:val="24"/>
        </w:rPr>
        <w:t xml:space="preserve"> (Velenovský), </w:t>
      </w:r>
      <w:proofErr w:type="spellStart"/>
      <w:r w:rsidR="00FC6EC5" w:rsidRPr="00FC6EC5">
        <w:rPr>
          <w:rFonts w:ascii="Times New Roman" w:hAnsi="Times New Roman" w:cs="Times New Roman"/>
          <w:i/>
          <w:sz w:val="24"/>
          <w:szCs w:val="24"/>
        </w:rPr>
        <w:t>Cocculophyllum</w:t>
      </w:r>
      <w:proofErr w:type="spellEnd"/>
      <w:r w:rsidR="00FC6EC5" w:rsidRPr="00FC6EC5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FC6EC5" w:rsidRPr="00FC6EC5">
        <w:rPr>
          <w:rFonts w:ascii="Times New Roman" w:hAnsi="Times New Roman" w:cs="Times New Roman"/>
          <w:i/>
          <w:sz w:val="24"/>
          <w:szCs w:val="24"/>
        </w:rPr>
        <w:t>cinnamoneum</w:t>
      </w:r>
      <w:proofErr w:type="spellEnd"/>
      <w:r w:rsidR="00FC6EC5">
        <w:rPr>
          <w:rFonts w:ascii="Times New Roman" w:hAnsi="Times New Roman" w:cs="Times New Roman"/>
          <w:sz w:val="24"/>
          <w:szCs w:val="24"/>
        </w:rPr>
        <w:t xml:space="preserve"> (Velenovský), </w:t>
      </w:r>
      <w:proofErr w:type="spellStart"/>
      <w:r w:rsidR="00FC6EC5" w:rsidRPr="00FC6EC5">
        <w:rPr>
          <w:rFonts w:ascii="Times New Roman" w:hAnsi="Times New Roman" w:cs="Times New Roman"/>
          <w:i/>
          <w:sz w:val="24"/>
          <w:szCs w:val="24"/>
        </w:rPr>
        <w:t>Myrtophyllum</w:t>
      </w:r>
      <w:proofErr w:type="spellEnd"/>
      <w:r w:rsidR="00FC6EC5" w:rsidRPr="00FC6EC5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FC6EC5" w:rsidRPr="00FC6EC5">
        <w:rPr>
          <w:rFonts w:ascii="Times New Roman" w:hAnsi="Times New Roman" w:cs="Times New Roman"/>
          <w:i/>
          <w:sz w:val="24"/>
          <w:szCs w:val="24"/>
        </w:rPr>
        <w:t>geinitzii</w:t>
      </w:r>
      <w:proofErr w:type="spellEnd"/>
      <w:r w:rsidR="00FC6EC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C6EC5">
        <w:rPr>
          <w:rFonts w:ascii="Times New Roman" w:hAnsi="Times New Roman" w:cs="Times New Roman"/>
          <w:sz w:val="24"/>
          <w:szCs w:val="24"/>
        </w:rPr>
        <w:t>Heer</w:t>
      </w:r>
      <w:proofErr w:type="spellEnd"/>
      <w:r w:rsidR="00FC6EC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FC6EC5" w:rsidRPr="00FC6EC5">
        <w:rPr>
          <w:rFonts w:ascii="Times New Roman" w:hAnsi="Times New Roman" w:cs="Times New Roman"/>
          <w:i/>
          <w:sz w:val="24"/>
          <w:szCs w:val="24"/>
        </w:rPr>
        <w:t>Myrtophyllum</w:t>
      </w:r>
      <w:proofErr w:type="spellEnd"/>
      <w:r w:rsidR="00FC6EC5" w:rsidRPr="00FC6EC5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FC6EC5" w:rsidRPr="00FC6EC5">
        <w:rPr>
          <w:rFonts w:ascii="Times New Roman" w:hAnsi="Times New Roman" w:cs="Times New Roman"/>
          <w:i/>
          <w:sz w:val="24"/>
          <w:szCs w:val="24"/>
        </w:rPr>
        <w:t>angusta</w:t>
      </w:r>
      <w:proofErr w:type="spellEnd"/>
      <w:r w:rsidR="00FC6EC5">
        <w:rPr>
          <w:rFonts w:ascii="Times New Roman" w:hAnsi="Times New Roman" w:cs="Times New Roman"/>
          <w:sz w:val="24"/>
          <w:szCs w:val="24"/>
        </w:rPr>
        <w:t xml:space="preserve"> Velenovský, </w:t>
      </w:r>
      <w:r w:rsidR="00FC6EC5" w:rsidRPr="00FC6EC5">
        <w:rPr>
          <w:rFonts w:ascii="Times New Roman" w:hAnsi="Times New Roman" w:cs="Times New Roman"/>
          <w:i/>
          <w:sz w:val="24"/>
          <w:szCs w:val="24"/>
        </w:rPr>
        <w:t>„</w:t>
      </w:r>
      <w:proofErr w:type="spellStart"/>
      <w:r w:rsidR="00FC6EC5" w:rsidRPr="00FC6EC5">
        <w:rPr>
          <w:rFonts w:ascii="Times New Roman" w:hAnsi="Times New Roman" w:cs="Times New Roman"/>
          <w:i/>
          <w:sz w:val="24"/>
          <w:szCs w:val="24"/>
        </w:rPr>
        <w:t>Aralia</w:t>
      </w:r>
      <w:proofErr w:type="spellEnd"/>
      <w:r w:rsidR="00FC6EC5" w:rsidRPr="00FC6EC5">
        <w:rPr>
          <w:rFonts w:ascii="Times New Roman" w:hAnsi="Times New Roman" w:cs="Times New Roman"/>
          <w:i/>
          <w:sz w:val="24"/>
          <w:szCs w:val="24"/>
        </w:rPr>
        <w:t xml:space="preserve">“ </w:t>
      </w:r>
      <w:proofErr w:type="spellStart"/>
      <w:r w:rsidR="00FC6EC5" w:rsidRPr="00FC6EC5">
        <w:rPr>
          <w:rFonts w:ascii="Times New Roman" w:hAnsi="Times New Roman" w:cs="Times New Roman"/>
          <w:i/>
          <w:sz w:val="24"/>
          <w:szCs w:val="24"/>
        </w:rPr>
        <w:t>formosa</w:t>
      </w:r>
      <w:proofErr w:type="spellEnd"/>
      <w:r w:rsidR="00FC6EC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C6EC5">
        <w:rPr>
          <w:rFonts w:ascii="Times New Roman" w:hAnsi="Times New Roman" w:cs="Times New Roman"/>
          <w:sz w:val="24"/>
          <w:szCs w:val="24"/>
        </w:rPr>
        <w:t>Heer</w:t>
      </w:r>
      <w:proofErr w:type="spellEnd"/>
      <w:r w:rsidR="00FC6EC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FC6EC5" w:rsidRPr="00FC6EC5">
        <w:rPr>
          <w:rFonts w:ascii="Times New Roman" w:hAnsi="Times New Roman" w:cs="Times New Roman"/>
          <w:i/>
          <w:sz w:val="24"/>
          <w:szCs w:val="24"/>
        </w:rPr>
        <w:t>Dewalquea</w:t>
      </w:r>
      <w:proofErr w:type="spellEnd"/>
      <w:r w:rsidR="00FC6EC5" w:rsidRPr="00FC6EC5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FC6EC5" w:rsidRPr="00FC6EC5">
        <w:rPr>
          <w:rFonts w:ascii="Times New Roman" w:hAnsi="Times New Roman" w:cs="Times New Roman"/>
          <w:i/>
          <w:sz w:val="24"/>
          <w:szCs w:val="24"/>
        </w:rPr>
        <w:t>coriacea</w:t>
      </w:r>
      <w:proofErr w:type="spellEnd"/>
      <w:r w:rsidR="00FC6EC5">
        <w:rPr>
          <w:rFonts w:ascii="Times New Roman" w:hAnsi="Times New Roman" w:cs="Times New Roman"/>
          <w:sz w:val="24"/>
          <w:szCs w:val="24"/>
        </w:rPr>
        <w:t xml:space="preserve"> (Velenovský), </w:t>
      </w:r>
      <w:proofErr w:type="spellStart"/>
      <w:r w:rsidR="00FC6EC5" w:rsidRPr="00FC6EC5">
        <w:rPr>
          <w:rFonts w:ascii="Times New Roman" w:hAnsi="Times New Roman" w:cs="Times New Roman"/>
          <w:i/>
          <w:sz w:val="24"/>
          <w:szCs w:val="24"/>
        </w:rPr>
        <w:t>Butomites</w:t>
      </w:r>
      <w:proofErr w:type="spellEnd"/>
      <w:r w:rsidR="00FC6EC5" w:rsidRPr="00FC6EC5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FC6EC5" w:rsidRPr="00FC6EC5">
        <w:rPr>
          <w:rFonts w:ascii="Times New Roman" w:hAnsi="Times New Roman" w:cs="Times New Roman"/>
          <w:i/>
          <w:sz w:val="24"/>
          <w:szCs w:val="24"/>
        </w:rPr>
        <w:t>cretaceus</w:t>
      </w:r>
      <w:proofErr w:type="spellEnd"/>
      <w:r w:rsidR="00FC6EC5">
        <w:rPr>
          <w:rFonts w:ascii="Times New Roman" w:hAnsi="Times New Roman" w:cs="Times New Roman"/>
          <w:sz w:val="24"/>
          <w:szCs w:val="24"/>
        </w:rPr>
        <w:t xml:space="preserve"> Velenovský, </w:t>
      </w:r>
      <w:proofErr w:type="spellStart"/>
      <w:r w:rsidR="00FC6EC5" w:rsidRPr="00FC6EC5">
        <w:rPr>
          <w:rFonts w:ascii="Times New Roman" w:hAnsi="Times New Roman" w:cs="Times New Roman"/>
          <w:i/>
          <w:sz w:val="24"/>
          <w:szCs w:val="24"/>
        </w:rPr>
        <w:t>Corticites</w:t>
      </w:r>
      <w:proofErr w:type="spellEnd"/>
      <w:r w:rsidR="00FC6EC5" w:rsidRPr="00FC6EC5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FC6EC5" w:rsidRPr="00FC6EC5">
        <w:rPr>
          <w:rFonts w:ascii="Times New Roman" w:hAnsi="Times New Roman" w:cs="Times New Roman"/>
          <w:i/>
          <w:sz w:val="24"/>
          <w:szCs w:val="24"/>
        </w:rPr>
        <w:t>stigmaroides</w:t>
      </w:r>
      <w:proofErr w:type="spellEnd"/>
      <w:r w:rsidR="00FC6EC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C6EC5">
        <w:rPr>
          <w:rFonts w:ascii="Times New Roman" w:hAnsi="Times New Roman" w:cs="Times New Roman"/>
          <w:sz w:val="24"/>
          <w:szCs w:val="24"/>
        </w:rPr>
        <w:t>Engelhardt</w:t>
      </w:r>
      <w:proofErr w:type="spellEnd"/>
      <w:r w:rsidR="00FC6EC5">
        <w:rPr>
          <w:rFonts w:ascii="Times New Roman" w:hAnsi="Times New Roman" w:cs="Times New Roman"/>
          <w:sz w:val="24"/>
          <w:szCs w:val="24"/>
        </w:rPr>
        <w:t>, hojná rostlinná drť.</w:t>
      </w:r>
    </w:p>
    <w:p w:rsidR="00410520" w:rsidRDefault="00410520" w:rsidP="00552B9A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vrstva světle až </w:t>
      </w:r>
      <w:proofErr w:type="spellStart"/>
      <w:r>
        <w:rPr>
          <w:rFonts w:ascii="Times New Roman" w:hAnsi="Times New Roman" w:cs="Times New Roman"/>
          <w:sz w:val="24"/>
          <w:szCs w:val="24"/>
        </w:rPr>
        <w:t>okorvě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šedožluté, </w:t>
      </w:r>
      <w:proofErr w:type="spellStart"/>
      <w:r>
        <w:rPr>
          <w:rFonts w:ascii="Times New Roman" w:hAnsi="Times New Roman" w:cs="Times New Roman"/>
          <w:sz w:val="24"/>
          <w:szCs w:val="24"/>
        </w:rPr>
        <w:t>kaolinické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středně až jemně jemnozrnné pískovce, ve spodní části s diagonálním zvrstvením. Mocnost 7 -10 m. Chlupáč (1988, 1999) </w:t>
      </w:r>
      <w:r>
        <w:rPr>
          <w:rFonts w:ascii="Times New Roman" w:hAnsi="Times New Roman" w:cs="Times New Roman"/>
          <w:sz w:val="24"/>
          <w:szCs w:val="24"/>
        </w:rPr>
        <w:lastRenderedPageBreak/>
        <w:t>uvádí, že se jedná o plážové pískovce, jejichž ukládání provázelo postupnou mořskou transgresi. Jde tedy o přechodný typ sedimentů mezi vrstvami peruckými a korycanskými.</w:t>
      </w:r>
    </w:p>
    <w:p w:rsidR="00410520" w:rsidRDefault="00410520" w:rsidP="00552B9A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vrstva šedozelené, místy až zelené hrubozrnné pískovce s hojným glaukonitem a vzácně s biogenními strukturami. Vrstva je přístupna v březovém lesíku nad cihelnou a ukončuje zdejší profil; patří k vrstvám korycanským.</w:t>
      </w:r>
    </w:p>
    <w:p w:rsidR="00410520" w:rsidRDefault="00410520" w:rsidP="00410520">
      <w:pPr>
        <w:pStyle w:val="Odstavecseseznamem"/>
        <w:rPr>
          <w:rFonts w:ascii="Times New Roman" w:hAnsi="Times New Roman" w:cs="Times New Roman"/>
          <w:sz w:val="24"/>
          <w:szCs w:val="24"/>
        </w:rPr>
      </w:pPr>
    </w:p>
    <w:p w:rsidR="00410520" w:rsidRDefault="00410520" w:rsidP="00410520">
      <w:pPr>
        <w:pStyle w:val="Odstavecseseznamem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cs-CZ"/>
        </w:rPr>
        <w:lastRenderedPageBreak/>
        <w:drawing>
          <wp:inline distT="0" distB="0" distL="0" distR="0">
            <wp:extent cx="2919704" cy="7820025"/>
            <wp:effectExtent l="0" t="0" r="0" b="0"/>
            <wp:docPr id="1" name="Obrázek 1" descr="C:\Users\Biologie\Desktop\cihelna Hloubětín profi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Biologie\Desktop\cihelna Hloubětín profil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1170" cy="782395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9372D" w:rsidRDefault="0029372D" w:rsidP="00410520">
      <w:pPr>
        <w:pStyle w:val="Odstavecseseznamem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Obr. 2 Klasický profil peruckými vrstvami a s nejspodnější částí korycanských vrstev podle Zieglera (1994).</w:t>
      </w:r>
    </w:p>
    <w:p w:rsidR="0029372D" w:rsidRDefault="0029372D" w:rsidP="00410520">
      <w:pPr>
        <w:pStyle w:val="Odstavecseseznamem"/>
        <w:rPr>
          <w:rFonts w:ascii="Times New Roman" w:hAnsi="Times New Roman" w:cs="Times New Roman"/>
          <w:sz w:val="24"/>
          <w:szCs w:val="24"/>
        </w:rPr>
      </w:pPr>
    </w:p>
    <w:p w:rsidR="0029372D" w:rsidRDefault="0029372D" w:rsidP="00410520">
      <w:pPr>
        <w:pStyle w:val="Odstavecseseznamem"/>
        <w:rPr>
          <w:rFonts w:ascii="Times New Roman" w:hAnsi="Times New Roman" w:cs="Times New Roman"/>
          <w:sz w:val="24"/>
          <w:szCs w:val="24"/>
        </w:rPr>
      </w:pPr>
    </w:p>
    <w:p w:rsidR="0029372D" w:rsidRDefault="0029372D" w:rsidP="00410520">
      <w:pPr>
        <w:pStyle w:val="Odstavecseseznamem"/>
        <w:rPr>
          <w:rFonts w:ascii="Times New Roman" w:hAnsi="Times New Roman" w:cs="Times New Roman"/>
          <w:sz w:val="24"/>
          <w:szCs w:val="24"/>
        </w:rPr>
      </w:pPr>
      <w:r w:rsidRPr="00824F37">
        <w:rPr>
          <w:rFonts w:ascii="Times New Roman" w:hAnsi="Times New Roman" w:cs="Times New Roman"/>
          <w:b/>
          <w:sz w:val="24"/>
          <w:szCs w:val="24"/>
        </w:rPr>
        <w:t>Metodické poznámky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5C3C94" w:rsidRDefault="005C3C94" w:rsidP="00410520">
      <w:pPr>
        <w:pStyle w:val="Odstavecseseznamem"/>
        <w:rPr>
          <w:rFonts w:ascii="Times New Roman" w:hAnsi="Times New Roman" w:cs="Times New Roman"/>
          <w:sz w:val="24"/>
          <w:szCs w:val="24"/>
        </w:rPr>
      </w:pPr>
    </w:p>
    <w:p w:rsidR="005C3C94" w:rsidRPr="00824F37" w:rsidRDefault="005C3C94" w:rsidP="005C3C94">
      <w:pPr>
        <w:pStyle w:val="Odstavecseseznamem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r w:rsidRPr="00824F37">
        <w:rPr>
          <w:rFonts w:ascii="Times New Roman" w:hAnsi="Times New Roman" w:cs="Times New Roman"/>
          <w:b/>
          <w:sz w:val="24"/>
          <w:szCs w:val="24"/>
        </w:rPr>
        <w:t>Nejlepší je, aby si učitel prošel exkurzní místo před vedením jeho exkurze sám a ověřil si současný stav lokality. A aby si sám ověřil, co všechno lze zde demonstrovat studentům (diskordance- nesouhlasné uložení vrstev, zkameněliny ordoviku, vznik sádrovce, bazální slepenec, pískovec, jílovec, křída, stratigrafie křídy, ČKP, kapradiny, nahosemenné a krytosemenné rostliny v křídovém útvaru, sedimentace, kořínkové zóny)</w:t>
      </w:r>
    </w:p>
    <w:p w:rsidR="005C3C94" w:rsidRPr="00824F37" w:rsidRDefault="005C3C94" w:rsidP="005C3C94">
      <w:pPr>
        <w:pStyle w:val="Odstavecseseznamem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r w:rsidRPr="00824F37">
        <w:rPr>
          <w:rFonts w:ascii="Times New Roman" w:hAnsi="Times New Roman" w:cs="Times New Roman"/>
          <w:b/>
          <w:sz w:val="24"/>
          <w:szCs w:val="24"/>
        </w:rPr>
        <w:t>Studenti by si sebou měli vzít pevnou obuv a učitel by je měl poučit, aby nechodili na hranu odkryvů.</w:t>
      </w:r>
    </w:p>
    <w:p w:rsidR="005C3C94" w:rsidRPr="00824F37" w:rsidRDefault="005C3C94" w:rsidP="005C3C94">
      <w:pPr>
        <w:pStyle w:val="Odstavecseseznamem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r w:rsidRPr="00824F37">
        <w:rPr>
          <w:rFonts w:ascii="Times New Roman" w:hAnsi="Times New Roman" w:cs="Times New Roman"/>
          <w:b/>
          <w:sz w:val="24"/>
          <w:szCs w:val="24"/>
        </w:rPr>
        <w:t xml:space="preserve">Učitelům doporučuji si překreslit oba obrázky na tvrdou čtvrtku ve větším formátu, na lokalitu si vzít geologickou mapu Prahy či Geologickou mapu ČR a podle ní studentům vysvětli, jak a odkud probíhalo mořské zaplavení ve svrchní křídě ve stupni </w:t>
      </w:r>
      <w:proofErr w:type="spellStart"/>
      <w:r w:rsidRPr="00824F37">
        <w:rPr>
          <w:rFonts w:ascii="Times New Roman" w:hAnsi="Times New Roman" w:cs="Times New Roman"/>
          <w:b/>
          <w:sz w:val="24"/>
          <w:szCs w:val="24"/>
        </w:rPr>
        <w:t>cenoman</w:t>
      </w:r>
      <w:proofErr w:type="spellEnd"/>
      <w:r w:rsidRPr="00824F37">
        <w:rPr>
          <w:rFonts w:ascii="Times New Roman" w:hAnsi="Times New Roman" w:cs="Times New Roman"/>
          <w:b/>
          <w:sz w:val="24"/>
          <w:szCs w:val="24"/>
        </w:rPr>
        <w:t xml:space="preserve">. </w:t>
      </w:r>
    </w:p>
    <w:p w:rsidR="005C3C94" w:rsidRPr="00824F37" w:rsidRDefault="005C3C94" w:rsidP="005C3C94">
      <w:pPr>
        <w:pStyle w:val="Odstavecseseznamem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r w:rsidRPr="00824F37">
        <w:rPr>
          <w:rFonts w:ascii="Times New Roman" w:hAnsi="Times New Roman" w:cs="Times New Roman"/>
          <w:b/>
          <w:sz w:val="24"/>
          <w:szCs w:val="24"/>
        </w:rPr>
        <w:t xml:space="preserve">Učitel ukáže  studentům rozsah české křídové pánve a seznámí je ve </w:t>
      </w:r>
      <w:proofErr w:type="gramStart"/>
      <w:r w:rsidRPr="00824F37">
        <w:rPr>
          <w:rFonts w:ascii="Times New Roman" w:hAnsi="Times New Roman" w:cs="Times New Roman"/>
          <w:b/>
          <w:sz w:val="24"/>
          <w:szCs w:val="24"/>
        </w:rPr>
        <w:t>stručnosti jaké</w:t>
      </w:r>
      <w:proofErr w:type="gramEnd"/>
      <w:r w:rsidRPr="00824F37">
        <w:rPr>
          <w:rFonts w:ascii="Times New Roman" w:hAnsi="Times New Roman" w:cs="Times New Roman"/>
          <w:b/>
          <w:sz w:val="24"/>
          <w:szCs w:val="24"/>
        </w:rPr>
        <w:t xml:space="preserve"> zde bylo prostředí, jaké rostliny zde kvetly a jací živočichové se proháněli v tehdejším </w:t>
      </w:r>
      <w:proofErr w:type="spellStart"/>
      <w:r w:rsidRPr="00824F37">
        <w:rPr>
          <w:rFonts w:ascii="Times New Roman" w:hAnsi="Times New Roman" w:cs="Times New Roman"/>
          <w:b/>
          <w:sz w:val="24"/>
          <w:szCs w:val="24"/>
        </w:rPr>
        <w:t>cenomanském</w:t>
      </w:r>
      <w:proofErr w:type="spellEnd"/>
      <w:r w:rsidRPr="00824F37">
        <w:rPr>
          <w:rFonts w:ascii="Times New Roman" w:hAnsi="Times New Roman" w:cs="Times New Roman"/>
          <w:b/>
          <w:sz w:val="24"/>
          <w:szCs w:val="24"/>
        </w:rPr>
        <w:t xml:space="preserve"> moři.</w:t>
      </w:r>
    </w:p>
    <w:p w:rsidR="00824F37" w:rsidRPr="00824F37" w:rsidRDefault="005C3C94" w:rsidP="005C3C94">
      <w:pPr>
        <w:pStyle w:val="Odstavecseseznamem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r w:rsidRPr="00824F37">
        <w:rPr>
          <w:rFonts w:ascii="Times New Roman" w:hAnsi="Times New Roman" w:cs="Times New Roman"/>
          <w:b/>
          <w:sz w:val="24"/>
          <w:szCs w:val="24"/>
        </w:rPr>
        <w:t xml:space="preserve">Učitel by měl studentům ukázat jednotlivé horniny čili: černé ordovické jílovce bohdaleckého souvrství, bazální slepenec, </w:t>
      </w:r>
      <w:r w:rsidR="00824F37" w:rsidRPr="00824F37">
        <w:rPr>
          <w:rFonts w:ascii="Times New Roman" w:hAnsi="Times New Roman" w:cs="Times New Roman"/>
          <w:b/>
          <w:sz w:val="24"/>
          <w:szCs w:val="24"/>
        </w:rPr>
        <w:t xml:space="preserve">sladkovodní </w:t>
      </w:r>
      <w:proofErr w:type="spellStart"/>
      <w:r w:rsidR="00824F37" w:rsidRPr="00824F37">
        <w:rPr>
          <w:rFonts w:ascii="Times New Roman" w:hAnsi="Times New Roman" w:cs="Times New Roman"/>
          <w:b/>
          <w:sz w:val="24"/>
          <w:szCs w:val="24"/>
        </w:rPr>
        <w:t>cenomanský</w:t>
      </w:r>
      <w:proofErr w:type="spellEnd"/>
      <w:r w:rsidR="00824F37" w:rsidRPr="00824F37">
        <w:rPr>
          <w:rFonts w:ascii="Times New Roman" w:hAnsi="Times New Roman" w:cs="Times New Roman"/>
          <w:b/>
          <w:sz w:val="24"/>
          <w:szCs w:val="24"/>
        </w:rPr>
        <w:t xml:space="preserve"> jílovec, uhelné zbytky v jílovcích, křemenný pískovec.</w:t>
      </w:r>
    </w:p>
    <w:p w:rsidR="00824F37" w:rsidRPr="00824F37" w:rsidRDefault="00824F37" w:rsidP="005C3C94">
      <w:pPr>
        <w:pStyle w:val="Odstavecseseznamem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r w:rsidRPr="00824F37">
        <w:rPr>
          <w:rFonts w:ascii="Times New Roman" w:hAnsi="Times New Roman" w:cs="Times New Roman"/>
          <w:b/>
          <w:sz w:val="24"/>
          <w:szCs w:val="24"/>
        </w:rPr>
        <w:t xml:space="preserve">Otázky a úkoly pro studenty: </w:t>
      </w:r>
    </w:p>
    <w:p w:rsidR="00824F37" w:rsidRPr="00824F37" w:rsidRDefault="00824F37" w:rsidP="00824F37">
      <w:pPr>
        <w:pStyle w:val="Odstavecseseznamem"/>
        <w:ind w:left="1080"/>
        <w:rPr>
          <w:rFonts w:ascii="Times New Roman" w:hAnsi="Times New Roman" w:cs="Times New Roman"/>
          <w:b/>
          <w:i/>
          <w:sz w:val="24"/>
          <w:szCs w:val="24"/>
        </w:rPr>
      </w:pPr>
      <w:r w:rsidRPr="00824F37">
        <w:rPr>
          <w:rFonts w:ascii="Times New Roman" w:hAnsi="Times New Roman" w:cs="Times New Roman"/>
          <w:b/>
          <w:i/>
          <w:sz w:val="24"/>
          <w:szCs w:val="24"/>
        </w:rPr>
        <w:t xml:space="preserve">1. Popiš, jak vznikly zdejší sádrovce? </w:t>
      </w:r>
    </w:p>
    <w:p w:rsidR="00824F37" w:rsidRPr="00824F37" w:rsidRDefault="00824F37" w:rsidP="00824F37">
      <w:pPr>
        <w:pStyle w:val="Odstavecseseznamem"/>
        <w:ind w:left="1080"/>
        <w:rPr>
          <w:rFonts w:ascii="Times New Roman" w:hAnsi="Times New Roman" w:cs="Times New Roman"/>
          <w:b/>
          <w:i/>
          <w:sz w:val="24"/>
          <w:szCs w:val="24"/>
        </w:rPr>
      </w:pPr>
      <w:r w:rsidRPr="00824F37">
        <w:rPr>
          <w:rFonts w:ascii="Times New Roman" w:hAnsi="Times New Roman" w:cs="Times New Roman"/>
          <w:b/>
          <w:i/>
          <w:sz w:val="24"/>
          <w:szCs w:val="24"/>
        </w:rPr>
        <w:t>2. Vysvětli pojem nesouhlasné uložení vrstev – diskordanci?</w:t>
      </w:r>
    </w:p>
    <w:p w:rsidR="00824F37" w:rsidRPr="00824F37" w:rsidRDefault="00824F37" w:rsidP="00824F37">
      <w:pPr>
        <w:pStyle w:val="Odstavecseseznamem"/>
        <w:ind w:left="1080"/>
        <w:rPr>
          <w:rFonts w:ascii="Times New Roman" w:hAnsi="Times New Roman" w:cs="Times New Roman"/>
          <w:b/>
          <w:i/>
          <w:sz w:val="24"/>
          <w:szCs w:val="24"/>
        </w:rPr>
      </w:pPr>
      <w:r w:rsidRPr="00824F37">
        <w:rPr>
          <w:rFonts w:ascii="Times New Roman" w:hAnsi="Times New Roman" w:cs="Times New Roman"/>
          <w:b/>
          <w:i/>
          <w:sz w:val="24"/>
          <w:szCs w:val="24"/>
        </w:rPr>
        <w:t xml:space="preserve">3. Na základě vlastních nálezů se pokus objasnit, jaké v době </w:t>
      </w:r>
      <w:proofErr w:type="spellStart"/>
      <w:r w:rsidRPr="00824F37">
        <w:rPr>
          <w:rFonts w:ascii="Times New Roman" w:hAnsi="Times New Roman" w:cs="Times New Roman"/>
          <w:b/>
          <w:i/>
          <w:sz w:val="24"/>
          <w:szCs w:val="24"/>
        </w:rPr>
        <w:t>cenomanu</w:t>
      </w:r>
      <w:proofErr w:type="spellEnd"/>
      <w:r w:rsidRPr="00824F37">
        <w:rPr>
          <w:rFonts w:ascii="Times New Roman" w:hAnsi="Times New Roman" w:cs="Times New Roman"/>
          <w:b/>
          <w:i/>
          <w:sz w:val="24"/>
          <w:szCs w:val="24"/>
        </w:rPr>
        <w:t xml:space="preserve"> panovalo klima?</w:t>
      </w:r>
    </w:p>
    <w:p w:rsidR="00824F37" w:rsidRPr="00824F37" w:rsidRDefault="00824F37" w:rsidP="00824F37">
      <w:pPr>
        <w:pStyle w:val="Odstavecseseznamem"/>
        <w:ind w:left="1080"/>
        <w:rPr>
          <w:rFonts w:ascii="Times New Roman" w:hAnsi="Times New Roman" w:cs="Times New Roman"/>
          <w:b/>
          <w:i/>
          <w:sz w:val="24"/>
          <w:szCs w:val="24"/>
        </w:rPr>
      </w:pPr>
      <w:r w:rsidRPr="00824F37">
        <w:rPr>
          <w:rFonts w:ascii="Times New Roman" w:hAnsi="Times New Roman" w:cs="Times New Roman"/>
          <w:b/>
          <w:i/>
          <w:sz w:val="24"/>
          <w:szCs w:val="24"/>
        </w:rPr>
        <w:t>4. Nakresli schéma zdejšího profilu.</w:t>
      </w:r>
    </w:p>
    <w:p w:rsidR="00824F37" w:rsidRPr="00824F37" w:rsidRDefault="00824F37" w:rsidP="00824F37">
      <w:pPr>
        <w:pStyle w:val="Odstavecseseznamem"/>
        <w:ind w:left="1080"/>
        <w:rPr>
          <w:rFonts w:ascii="Times New Roman" w:hAnsi="Times New Roman" w:cs="Times New Roman"/>
          <w:b/>
          <w:i/>
          <w:sz w:val="24"/>
          <w:szCs w:val="24"/>
        </w:rPr>
      </w:pPr>
      <w:r w:rsidRPr="00824F37">
        <w:rPr>
          <w:rFonts w:ascii="Times New Roman" w:hAnsi="Times New Roman" w:cs="Times New Roman"/>
          <w:b/>
          <w:i/>
          <w:sz w:val="24"/>
          <w:szCs w:val="24"/>
        </w:rPr>
        <w:t xml:space="preserve">5. Jak zjistíš, </w:t>
      </w:r>
      <w:proofErr w:type="gramStart"/>
      <w:r w:rsidRPr="00824F37">
        <w:rPr>
          <w:rFonts w:ascii="Times New Roman" w:hAnsi="Times New Roman" w:cs="Times New Roman"/>
          <w:b/>
          <w:i/>
          <w:sz w:val="24"/>
          <w:szCs w:val="24"/>
        </w:rPr>
        <w:t>zda-</w:t>
      </w:r>
      <w:proofErr w:type="spellStart"/>
      <w:r w:rsidRPr="00824F37">
        <w:rPr>
          <w:rFonts w:ascii="Times New Roman" w:hAnsi="Times New Roman" w:cs="Times New Roman"/>
          <w:b/>
          <w:i/>
          <w:sz w:val="24"/>
          <w:szCs w:val="24"/>
        </w:rPr>
        <w:t>li</w:t>
      </w:r>
      <w:proofErr w:type="spellEnd"/>
      <w:r w:rsidRPr="00824F37">
        <w:rPr>
          <w:rFonts w:ascii="Times New Roman" w:hAnsi="Times New Roman" w:cs="Times New Roman"/>
          <w:b/>
          <w:i/>
          <w:sz w:val="24"/>
          <w:szCs w:val="24"/>
        </w:rPr>
        <w:t xml:space="preserve"> jsou</w:t>
      </w:r>
      <w:proofErr w:type="gramEnd"/>
      <w:r w:rsidRPr="00824F37">
        <w:rPr>
          <w:rFonts w:ascii="Times New Roman" w:hAnsi="Times New Roman" w:cs="Times New Roman"/>
          <w:b/>
          <w:i/>
          <w:sz w:val="24"/>
          <w:szCs w:val="24"/>
        </w:rPr>
        <w:t xml:space="preserve"> pískovce mořského nebo sladkovodního původu?</w:t>
      </w:r>
    </w:p>
    <w:p w:rsidR="00824F37" w:rsidRPr="00824F37" w:rsidRDefault="00824F37" w:rsidP="00824F37">
      <w:pPr>
        <w:pStyle w:val="Odstavecseseznamem"/>
        <w:ind w:left="1080"/>
        <w:rPr>
          <w:rFonts w:ascii="Times New Roman" w:hAnsi="Times New Roman" w:cs="Times New Roman"/>
          <w:b/>
          <w:i/>
          <w:sz w:val="24"/>
          <w:szCs w:val="24"/>
        </w:rPr>
      </w:pPr>
      <w:r w:rsidRPr="00824F37">
        <w:rPr>
          <w:rFonts w:ascii="Times New Roman" w:hAnsi="Times New Roman" w:cs="Times New Roman"/>
          <w:b/>
          <w:i/>
          <w:sz w:val="24"/>
          <w:szCs w:val="24"/>
        </w:rPr>
        <w:t>6. Vypracuj referát o křídových rostlinách, které se nalezly na zdejší lokalitě a pokus se je zařadit do systému?</w:t>
      </w:r>
    </w:p>
    <w:p w:rsidR="00824F37" w:rsidRPr="00824F37" w:rsidRDefault="00824F37" w:rsidP="00824F37">
      <w:pPr>
        <w:pStyle w:val="Odstavecseseznamem"/>
        <w:ind w:left="1080"/>
        <w:rPr>
          <w:rFonts w:ascii="Times New Roman" w:hAnsi="Times New Roman" w:cs="Times New Roman"/>
          <w:b/>
          <w:i/>
          <w:sz w:val="24"/>
          <w:szCs w:val="24"/>
        </w:rPr>
      </w:pPr>
      <w:r w:rsidRPr="00824F37">
        <w:rPr>
          <w:rFonts w:ascii="Times New Roman" w:hAnsi="Times New Roman" w:cs="Times New Roman"/>
          <w:b/>
          <w:i/>
          <w:sz w:val="24"/>
          <w:szCs w:val="24"/>
        </w:rPr>
        <w:t>7. Uspořádejte ve třídě výstavku z nalezených vzorků hornin a zkamenělých zbytků rostlin.</w:t>
      </w:r>
    </w:p>
    <w:p w:rsidR="0029372D" w:rsidRDefault="0029372D" w:rsidP="00824F37">
      <w:pPr>
        <w:pStyle w:val="Odstavecseseznamem"/>
        <w:ind w:left="1080"/>
        <w:rPr>
          <w:rFonts w:ascii="Times New Roman" w:hAnsi="Times New Roman" w:cs="Times New Roman"/>
          <w:sz w:val="24"/>
          <w:szCs w:val="24"/>
        </w:rPr>
      </w:pPr>
      <w:r w:rsidRPr="00824F37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824F37" w:rsidRPr="00824F37" w:rsidRDefault="00824F37" w:rsidP="00824F37">
      <w:pPr>
        <w:pStyle w:val="Odstavecseseznamem"/>
        <w:ind w:left="1080"/>
        <w:rPr>
          <w:rFonts w:ascii="Times New Roman" w:hAnsi="Times New Roman" w:cs="Times New Roman"/>
          <w:sz w:val="24"/>
          <w:szCs w:val="24"/>
        </w:rPr>
      </w:pPr>
    </w:p>
    <w:p w:rsidR="00797BAD" w:rsidRPr="00797BAD" w:rsidRDefault="00797BAD">
      <w:pPr>
        <w:rPr>
          <w:rFonts w:ascii="Times New Roman" w:hAnsi="Times New Roman" w:cs="Times New Roman"/>
          <w:sz w:val="24"/>
          <w:szCs w:val="24"/>
        </w:rPr>
      </w:pPr>
    </w:p>
    <w:sectPr w:rsidR="00797BAD" w:rsidRPr="00797BA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7E50FA3"/>
    <w:multiLevelType w:val="hybridMultilevel"/>
    <w:tmpl w:val="1B88BB2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FD46144"/>
    <w:multiLevelType w:val="hybridMultilevel"/>
    <w:tmpl w:val="FBDEF96E"/>
    <w:lvl w:ilvl="0" w:tplc="85F200E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7BAD"/>
    <w:rsid w:val="0005799F"/>
    <w:rsid w:val="00284F28"/>
    <w:rsid w:val="0029372D"/>
    <w:rsid w:val="00410520"/>
    <w:rsid w:val="00484A35"/>
    <w:rsid w:val="004B21E1"/>
    <w:rsid w:val="004C5353"/>
    <w:rsid w:val="005347F9"/>
    <w:rsid w:val="00552B9A"/>
    <w:rsid w:val="005C3C94"/>
    <w:rsid w:val="00797BAD"/>
    <w:rsid w:val="00824F37"/>
    <w:rsid w:val="009F7589"/>
    <w:rsid w:val="00A45AF7"/>
    <w:rsid w:val="00C51519"/>
    <w:rsid w:val="00F27031"/>
    <w:rsid w:val="00FC6E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552B9A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4105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1052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552B9A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4105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1052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1510</Words>
  <Characters>8914</Characters>
  <Application>Microsoft Office Word</Application>
  <DocSecurity>0</DocSecurity>
  <Lines>74</Lines>
  <Paragraphs>20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ATC</Company>
  <LinksUpToDate>false</LinksUpToDate>
  <CharactersWithSpaces>10404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Biologie</dc:creator>
  <cp:lastModifiedBy>stercl</cp:lastModifiedBy>
  <cp:revision>2</cp:revision>
  <dcterms:created xsi:type="dcterms:W3CDTF">2015-04-26T15:48:00Z</dcterms:created>
  <dcterms:modified xsi:type="dcterms:W3CDTF">2015-04-26T15:48:00Z</dcterms:modified>
</cp:coreProperties>
</file>