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9BF" w:rsidRDefault="009F5347" w:rsidP="008E699D">
      <w:pPr>
        <w:rPr>
          <w:rFonts w:ascii="Times New Roman" w:hAnsi="Times New Roman" w:cs="Times New Roman"/>
          <w:b/>
          <w:bCs/>
          <w:sz w:val="24"/>
          <w:szCs w:val="24"/>
        </w:rPr>
      </w:pPr>
      <w:r>
        <w:rPr>
          <w:rFonts w:ascii="Times New Roman" w:hAnsi="Times New Roman" w:cs="Times New Roman"/>
          <w:noProof/>
          <w:sz w:val="24"/>
          <w:szCs w:val="24"/>
          <w:lang w:eastAsia="cs-CZ"/>
        </w:rPr>
        <w:drawing>
          <wp:inline distT="0" distB="0" distL="0" distR="0" wp14:anchorId="5429559A" wp14:editId="50C5CA10">
            <wp:extent cx="3486150" cy="1314450"/>
            <wp:effectExtent l="0" t="0" r="0" b="0"/>
            <wp:docPr id="2" name="Obrázek 2" descr="C:\Users\Biologie\Desktop\logo 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ologie\Desktop\logo eu.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p>
    <w:p w:rsidR="008E699D" w:rsidRPr="00450E80" w:rsidRDefault="008E372A" w:rsidP="008E699D">
      <w:pPr>
        <w:rPr>
          <w:rFonts w:ascii="Times New Roman" w:hAnsi="Times New Roman" w:cs="Times New Roman"/>
          <w:b/>
          <w:bCs/>
          <w:sz w:val="24"/>
          <w:szCs w:val="24"/>
          <w:u w:val="single"/>
        </w:rPr>
      </w:pPr>
      <w:r w:rsidRPr="00450E80">
        <w:rPr>
          <w:rFonts w:ascii="Times New Roman" w:hAnsi="Times New Roman" w:cs="Times New Roman"/>
          <w:b/>
          <w:bCs/>
          <w:sz w:val="24"/>
          <w:szCs w:val="24"/>
          <w:u w:val="single"/>
        </w:rPr>
        <w:t>Pitva švába.</w:t>
      </w:r>
      <w:bookmarkStart w:id="0" w:name="_GoBack"/>
      <w:bookmarkEnd w:id="0"/>
    </w:p>
    <w:p w:rsidR="008E699D" w:rsidRPr="008E699D" w:rsidRDefault="008E699D" w:rsidP="008E699D">
      <w:pPr>
        <w:rPr>
          <w:rFonts w:ascii="Times New Roman" w:hAnsi="Times New Roman" w:cs="Times New Roman"/>
          <w:b/>
          <w:bCs/>
          <w:sz w:val="24"/>
          <w:szCs w:val="24"/>
        </w:rPr>
      </w:pPr>
      <w:r>
        <w:rPr>
          <w:rFonts w:ascii="Times New Roman" w:hAnsi="Times New Roman" w:cs="Times New Roman"/>
          <w:b/>
          <w:bCs/>
          <w:sz w:val="24"/>
          <w:szCs w:val="24"/>
        </w:rPr>
        <w:t>Teorie a motivace.</w:t>
      </w:r>
    </w:p>
    <w:p w:rsidR="008E699D" w:rsidRPr="008E699D" w:rsidRDefault="008E699D" w:rsidP="008E699D">
      <w:pPr>
        <w:rPr>
          <w:rFonts w:ascii="Times New Roman" w:hAnsi="Times New Roman" w:cs="Times New Roman"/>
          <w:sz w:val="24"/>
          <w:szCs w:val="24"/>
        </w:rPr>
      </w:pPr>
      <w:r w:rsidRPr="008E699D">
        <w:rPr>
          <w:rFonts w:ascii="Times New Roman" w:hAnsi="Times New Roman" w:cs="Times New Roman"/>
          <w:sz w:val="24"/>
          <w:szCs w:val="24"/>
        </w:rPr>
        <w:t xml:space="preserve">U švába nacházíme všechny charakteristické znaky hmyzu. Tělo je zřetelně </w:t>
      </w:r>
      <w:r>
        <w:rPr>
          <w:rFonts w:ascii="Times New Roman" w:hAnsi="Times New Roman" w:cs="Times New Roman"/>
          <w:sz w:val="24"/>
          <w:szCs w:val="24"/>
        </w:rPr>
        <w:t>rozděleno</w:t>
      </w:r>
      <w:r w:rsidRPr="008E699D">
        <w:rPr>
          <w:rFonts w:ascii="Times New Roman" w:hAnsi="Times New Roman" w:cs="Times New Roman"/>
          <w:sz w:val="24"/>
          <w:szCs w:val="24"/>
        </w:rPr>
        <w:t xml:space="preserve"> na hlavu (</w:t>
      </w:r>
      <w:r w:rsidRPr="008E699D">
        <w:rPr>
          <w:rFonts w:ascii="Times New Roman" w:hAnsi="Times New Roman" w:cs="Times New Roman"/>
          <w:i/>
          <w:sz w:val="24"/>
          <w:szCs w:val="24"/>
        </w:rPr>
        <w:t>caput</w:t>
      </w:r>
      <w:r w:rsidRPr="00923602">
        <w:rPr>
          <w:rFonts w:ascii="Times New Roman" w:hAnsi="Times New Roman" w:cs="Times New Roman"/>
          <w:sz w:val="24"/>
          <w:szCs w:val="24"/>
        </w:rPr>
        <w:t>)</w:t>
      </w:r>
      <w:r w:rsidRPr="008E699D">
        <w:rPr>
          <w:rFonts w:ascii="Times New Roman" w:hAnsi="Times New Roman" w:cs="Times New Roman"/>
          <w:i/>
          <w:sz w:val="24"/>
          <w:szCs w:val="24"/>
        </w:rPr>
        <w:t>,</w:t>
      </w:r>
      <w:r w:rsidR="00923602">
        <w:rPr>
          <w:rFonts w:ascii="Times New Roman" w:hAnsi="Times New Roman" w:cs="Times New Roman"/>
          <w:i/>
          <w:sz w:val="24"/>
          <w:szCs w:val="24"/>
        </w:rPr>
        <w:t xml:space="preserve"> </w:t>
      </w:r>
      <w:r w:rsidRPr="008E699D">
        <w:rPr>
          <w:rFonts w:ascii="Times New Roman" w:hAnsi="Times New Roman" w:cs="Times New Roman"/>
          <w:sz w:val="24"/>
          <w:szCs w:val="24"/>
        </w:rPr>
        <w:t>hruď</w:t>
      </w:r>
      <w:r w:rsidRPr="008E699D">
        <w:rPr>
          <w:rFonts w:ascii="Times New Roman" w:hAnsi="Times New Roman" w:cs="Times New Roman"/>
          <w:i/>
          <w:sz w:val="24"/>
          <w:szCs w:val="24"/>
        </w:rPr>
        <w:t xml:space="preserve"> </w:t>
      </w:r>
      <w:r w:rsidRPr="00923602">
        <w:rPr>
          <w:rFonts w:ascii="Times New Roman" w:hAnsi="Times New Roman" w:cs="Times New Roman"/>
          <w:sz w:val="24"/>
          <w:szCs w:val="24"/>
        </w:rPr>
        <w:t>(</w:t>
      </w:r>
      <w:r w:rsidRPr="008E699D">
        <w:rPr>
          <w:rFonts w:ascii="Times New Roman" w:hAnsi="Times New Roman" w:cs="Times New Roman"/>
          <w:i/>
          <w:sz w:val="24"/>
          <w:szCs w:val="24"/>
        </w:rPr>
        <w:t>thorax</w:t>
      </w:r>
      <w:r w:rsidRPr="00923602">
        <w:rPr>
          <w:rFonts w:ascii="Times New Roman" w:hAnsi="Times New Roman" w:cs="Times New Roman"/>
          <w:sz w:val="24"/>
          <w:szCs w:val="24"/>
        </w:rPr>
        <w:t>)</w:t>
      </w:r>
      <w:r w:rsidR="00923602">
        <w:rPr>
          <w:rFonts w:ascii="Times New Roman" w:hAnsi="Times New Roman" w:cs="Times New Roman"/>
          <w:sz w:val="24"/>
          <w:szCs w:val="24"/>
        </w:rPr>
        <w:t xml:space="preserve"> </w:t>
      </w:r>
      <w:r w:rsidRPr="008E699D">
        <w:rPr>
          <w:rFonts w:ascii="Times New Roman" w:hAnsi="Times New Roman" w:cs="Times New Roman"/>
          <w:sz w:val="24"/>
          <w:szCs w:val="24"/>
        </w:rPr>
        <w:t>a zadeček</w:t>
      </w:r>
      <w:r w:rsidRPr="008E699D">
        <w:rPr>
          <w:rFonts w:ascii="Times New Roman" w:hAnsi="Times New Roman" w:cs="Times New Roman"/>
          <w:i/>
          <w:sz w:val="24"/>
          <w:szCs w:val="24"/>
        </w:rPr>
        <w:t xml:space="preserve"> (abdomen)</w:t>
      </w:r>
      <w:r w:rsidRPr="008E699D">
        <w:rPr>
          <w:rFonts w:ascii="Times New Roman" w:hAnsi="Times New Roman" w:cs="Times New Roman"/>
          <w:sz w:val="24"/>
          <w:szCs w:val="24"/>
        </w:rPr>
        <w:t xml:space="preserve">, 1 pár tykadel, 2 páry křídel a 3 páry nohou. Švábi jsou považováni za nejpůvodnější skupinu křídlatého hmyzu. </w:t>
      </w:r>
      <w:r>
        <w:rPr>
          <w:rFonts w:ascii="Times New Roman" w:hAnsi="Times New Roman" w:cs="Times New Roman"/>
          <w:sz w:val="24"/>
          <w:szCs w:val="24"/>
        </w:rPr>
        <w:t xml:space="preserve">Na Zemi se objevili již v mladších prvohorách – v karbonu a jejich tělesná stavba se od té doby příliš nezměnila. </w:t>
      </w:r>
    </w:p>
    <w:p w:rsidR="008E699D" w:rsidRPr="008E699D" w:rsidRDefault="008E699D" w:rsidP="008E699D">
      <w:pPr>
        <w:rPr>
          <w:rFonts w:ascii="Times New Roman" w:hAnsi="Times New Roman" w:cs="Times New Roman"/>
          <w:sz w:val="24"/>
          <w:szCs w:val="24"/>
          <w:u w:val="single"/>
        </w:rPr>
      </w:pPr>
      <w:r>
        <w:rPr>
          <w:rFonts w:ascii="Times New Roman" w:hAnsi="Times New Roman" w:cs="Times New Roman"/>
          <w:sz w:val="24"/>
          <w:szCs w:val="24"/>
        </w:rPr>
        <w:t>Úkoly:</w:t>
      </w:r>
    </w:p>
    <w:p w:rsidR="008E699D" w:rsidRPr="008E699D" w:rsidRDefault="00923602" w:rsidP="00923602">
      <w:pPr>
        <w:rPr>
          <w:rFonts w:ascii="Times New Roman" w:hAnsi="Times New Roman" w:cs="Times New Roman"/>
          <w:sz w:val="24"/>
          <w:szCs w:val="24"/>
        </w:rPr>
      </w:pPr>
      <w:r>
        <w:rPr>
          <w:rFonts w:ascii="Times New Roman" w:hAnsi="Times New Roman" w:cs="Times New Roman"/>
          <w:sz w:val="24"/>
          <w:szCs w:val="24"/>
        </w:rPr>
        <w:t xml:space="preserve">1. </w:t>
      </w:r>
      <w:r w:rsidR="008E699D">
        <w:rPr>
          <w:rFonts w:ascii="Times New Roman" w:hAnsi="Times New Roman" w:cs="Times New Roman"/>
          <w:sz w:val="24"/>
          <w:szCs w:val="24"/>
        </w:rPr>
        <w:t xml:space="preserve">Pozorovat </w:t>
      </w:r>
      <w:r w:rsidR="008E372A">
        <w:rPr>
          <w:rFonts w:ascii="Times New Roman" w:hAnsi="Times New Roman" w:cs="Times New Roman"/>
          <w:sz w:val="24"/>
          <w:szCs w:val="24"/>
        </w:rPr>
        <w:t>stavbu těla švába sp..</w:t>
      </w:r>
    </w:p>
    <w:p w:rsidR="008E699D" w:rsidRPr="008E699D" w:rsidRDefault="00923602" w:rsidP="00923602">
      <w:pPr>
        <w:rPr>
          <w:rFonts w:ascii="Times New Roman" w:hAnsi="Times New Roman" w:cs="Times New Roman"/>
          <w:sz w:val="24"/>
          <w:szCs w:val="24"/>
        </w:rPr>
      </w:pPr>
      <w:r>
        <w:rPr>
          <w:rFonts w:ascii="Times New Roman" w:hAnsi="Times New Roman" w:cs="Times New Roman"/>
          <w:sz w:val="24"/>
          <w:szCs w:val="24"/>
        </w:rPr>
        <w:t xml:space="preserve">2. </w:t>
      </w:r>
      <w:r w:rsidR="008E699D">
        <w:rPr>
          <w:rFonts w:ascii="Times New Roman" w:hAnsi="Times New Roman" w:cs="Times New Roman"/>
          <w:sz w:val="24"/>
          <w:szCs w:val="24"/>
        </w:rPr>
        <w:t>Zakreslit jeho anatomii a morfologii.</w:t>
      </w:r>
    </w:p>
    <w:p w:rsidR="008E699D" w:rsidRPr="008E699D" w:rsidRDefault="00923602" w:rsidP="00923602">
      <w:pPr>
        <w:rPr>
          <w:rFonts w:ascii="Times New Roman" w:hAnsi="Times New Roman" w:cs="Times New Roman"/>
          <w:sz w:val="24"/>
          <w:szCs w:val="24"/>
        </w:rPr>
      </w:pPr>
      <w:r>
        <w:rPr>
          <w:rFonts w:ascii="Times New Roman" w:hAnsi="Times New Roman" w:cs="Times New Roman"/>
          <w:sz w:val="24"/>
          <w:szCs w:val="24"/>
        </w:rPr>
        <w:t xml:space="preserve">3. </w:t>
      </w:r>
      <w:r w:rsidR="008E699D" w:rsidRPr="008E699D">
        <w:rPr>
          <w:rFonts w:ascii="Times New Roman" w:hAnsi="Times New Roman" w:cs="Times New Roman"/>
          <w:sz w:val="24"/>
          <w:szCs w:val="24"/>
        </w:rPr>
        <w:t>Pod ster</w:t>
      </w:r>
      <w:r w:rsidR="008E699D">
        <w:rPr>
          <w:rFonts w:ascii="Times New Roman" w:hAnsi="Times New Roman" w:cs="Times New Roman"/>
          <w:sz w:val="24"/>
          <w:szCs w:val="24"/>
        </w:rPr>
        <w:t>eoskopickou lupou prostudovat</w:t>
      </w:r>
      <w:r w:rsidR="008E699D" w:rsidRPr="008E699D">
        <w:rPr>
          <w:rFonts w:ascii="Times New Roman" w:hAnsi="Times New Roman" w:cs="Times New Roman"/>
          <w:sz w:val="24"/>
          <w:szCs w:val="24"/>
        </w:rPr>
        <w:t xml:space="preserve"> </w:t>
      </w:r>
      <w:r w:rsidR="008E699D">
        <w:rPr>
          <w:rFonts w:ascii="Times New Roman" w:hAnsi="Times New Roman" w:cs="Times New Roman"/>
          <w:sz w:val="24"/>
          <w:szCs w:val="24"/>
        </w:rPr>
        <w:t>stavbu křídel a nakreslit je.</w:t>
      </w:r>
    </w:p>
    <w:p w:rsidR="008E699D" w:rsidRPr="008E699D" w:rsidRDefault="00923602" w:rsidP="00923602">
      <w:pPr>
        <w:rPr>
          <w:rFonts w:ascii="Times New Roman" w:hAnsi="Times New Roman" w:cs="Times New Roman"/>
          <w:sz w:val="24"/>
          <w:szCs w:val="24"/>
        </w:rPr>
      </w:pPr>
      <w:r>
        <w:rPr>
          <w:rFonts w:ascii="Times New Roman" w:hAnsi="Times New Roman" w:cs="Times New Roman"/>
          <w:sz w:val="24"/>
          <w:szCs w:val="24"/>
        </w:rPr>
        <w:t xml:space="preserve">4. </w:t>
      </w:r>
      <w:r w:rsidR="008E699D">
        <w:rPr>
          <w:rFonts w:ascii="Times New Roman" w:hAnsi="Times New Roman" w:cs="Times New Roman"/>
          <w:sz w:val="24"/>
          <w:szCs w:val="24"/>
        </w:rPr>
        <w:t>Nakreslit stavbu ústního ústrojí.</w:t>
      </w:r>
    </w:p>
    <w:p w:rsidR="00BD78B1" w:rsidRDefault="00923602" w:rsidP="00923602">
      <w:pPr>
        <w:rPr>
          <w:rFonts w:ascii="Times New Roman" w:hAnsi="Times New Roman" w:cs="Times New Roman"/>
          <w:sz w:val="24"/>
          <w:szCs w:val="24"/>
        </w:rPr>
      </w:pPr>
      <w:r>
        <w:rPr>
          <w:rFonts w:ascii="Times New Roman" w:hAnsi="Times New Roman" w:cs="Times New Roman"/>
          <w:sz w:val="24"/>
          <w:szCs w:val="24"/>
        </w:rPr>
        <w:t xml:space="preserve">5. </w:t>
      </w:r>
      <w:r w:rsidR="008E699D">
        <w:rPr>
          <w:rFonts w:ascii="Times New Roman" w:hAnsi="Times New Roman" w:cs="Times New Roman"/>
          <w:sz w:val="24"/>
          <w:szCs w:val="24"/>
        </w:rPr>
        <w:t>Nakreslit a popsat</w:t>
      </w:r>
      <w:r w:rsidR="008E699D" w:rsidRPr="008E699D">
        <w:rPr>
          <w:rFonts w:ascii="Times New Roman" w:hAnsi="Times New Roman" w:cs="Times New Roman"/>
          <w:sz w:val="24"/>
          <w:szCs w:val="24"/>
        </w:rPr>
        <w:t xml:space="preserve"> stavbu končetiny.</w:t>
      </w:r>
      <w:r w:rsidR="00BD78B1" w:rsidRPr="00BD78B1">
        <w:rPr>
          <w:rFonts w:ascii="Times New Roman" w:hAnsi="Times New Roman" w:cs="Times New Roman"/>
          <w:sz w:val="24"/>
          <w:szCs w:val="24"/>
        </w:rPr>
        <w:t xml:space="preserve"> </w:t>
      </w:r>
    </w:p>
    <w:p w:rsidR="00BD78B1" w:rsidRPr="00BD78B1" w:rsidRDefault="00BD78B1" w:rsidP="00BD78B1">
      <w:pPr>
        <w:rPr>
          <w:rFonts w:ascii="Times New Roman" w:hAnsi="Times New Roman" w:cs="Times New Roman"/>
          <w:sz w:val="24"/>
          <w:szCs w:val="24"/>
        </w:rPr>
      </w:pPr>
      <w:r w:rsidRPr="00BD78B1">
        <w:rPr>
          <w:rFonts w:ascii="Times New Roman" w:hAnsi="Times New Roman" w:cs="Times New Roman"/>
          <w:sz w:val="24"/>
          <w:szCs w:val="24"/>
        </w:rPr>
        <w:t xml:space="preserve">Pomůcky: </w:t>
      </w:r>
      <w:r>
        <w:rPr>
          <w:rFonts w:ascii="Times New Roman" w:hAnsi="Times New Roman" w:cs="Times New Roman"/>
          <w:sz w:val="24"/>
          <w:szCs w:val="24"/>
        </w:rPr>
        <w:t>stereo</w:t>
      </w:r>
      <w:r w:rsidRPr="00BD78B1">
        <w:rPr>
          <w:rFonts w:ascii="Times New Roman" w:hAnsi="Times New Roman" w:cs="Times New Roman"/>
          <w:sz w:val="24"/>
          <w:szCs w:val="24"/>
        </w:rPr>
        <w:t xml:space="preserve">mikroskop, </w:t>
      </w:r>
      <w:r>
        <w:rPr>
          <w:rFonts w:ascii="Times New Roman" w:hAnsi="Times New Roman" w:cs="Times New Roman"/>
          <w:sz w:val="24"/>
          <w:szCs w:val="24"/>
        </w:rPr>
        <w:t xml:space="preserve">pomůcky pro mikroskopování, </w:t>
      </w:r>
      <w:r w:rsidRPr="00BD78B1">
        <w:rPr>
          <w:rFonts w:ascii="Times New Roman" w:hAnsi="Times New Roman" w:cs="Times New Roman"/>
          <w:sz w:val="24"/>
          <w:szCs w:val="24"/>
        </w:rPr>
        <w:t xml:space="preserve">laboratorní sklo, žiletka, pitevní souprava, pitevní miska, špendlíky, chloroform, šváb </w:t>
      </w:r>
      <w:r w:rsidR="008E372A">
        <w:rPr>
          <w:rFonts w:ascii="Times New Roman" w:hAnsi="Times New Roman" w:cs="Times New Roman"/>
          <w:sz w:val="24"/>
          <w:szCs w:val="24"/>
        </w:rPr>
        <w:t>obecný případně americký, syčivý.</w:t>
      </w:r>
    </w:p>
    <w:p w:rsidR="008E699D" w:rsidRPr="008E699D" w:rsidRDefault="008E699D" w:rsidP="008E699D">
      <w:pPr>
        <w:rPr>
          <w:rFonts w:ascii="Times New Roman" w:hAnsi="Times New Roman" w:cs="Times New Roman"/>
          <w:sz w:val="24"/>
          <w:szCs w:val="24"/>
        </w:rPr>
      </w:pPr>
      <w:r w:rsidRPr="008E699D">
        <w:rPr>
          <w:rFonts w:ascii="Times New Roman" w:hAnsi="Times New Roman" w:cs="Times New Roman"/>
          <w:sz w:val="24"/>
          <w:szCs w:val="24"/>
        </w:rPr>
        <w:t>Pracovní postup:</w:t>
      </w:r>
      <w:r>
        <w:rPr>
          <w:rFonts w:ascii="Times New Roman" w:hAnsi="Times New Roman" w:cs="Times New Roman"/>
          <w:sz w:val="24"/>
          <w:szCs w:val="24"/>
        </w:rPr>
        <w:t xml:space="preserve"> Nejdříve provedeme u</w:t>
      </w:r>
      <w:r w:rsidRPr="008E699D">
        <w:rPr>
          <w:rFonts w:ascii="Times New Roman" w:hAnsi="Times New Roman" w:cs="Times New Roman"/>
          <w:sz w:val="24"/>
          <w:szCs w:val="24"/>
        </w:rPr>
        <w:t>smrcení švába chloroformem</w:t>
      </w:r>
      <w:r>
        <w:rPr>
          <w:rFonts w:ascii="Times New Roman" w:hAnsi="Times New Roman" w:cs="Times New Roman"/>
          <w:sz w:val="24"/>
          <w:szCs w:val="24"/>
        </w:rPr>
        <w:t xml:space="preserve"> anebo étherem. Smr</w:t>
      </w:r>
      <w:r w:rsidR="00A3147A">
        <w:rPr>
          <w:rFonts w:ascii="Times New Roman" w:hAnsi="Times New Roman" w:cs="Times New Roman"/>
          <w:sz w:val="24"/>
          <w:szCs w:val="24"/>
        </w:rPr>
        <w:t>c</w:t>
      </w:r>
      <w:r>
        <w:rPr>
          <w:rFonts w:ascii="Times New Roman" w:hAnsi="Times New Roman" w:cs="Times New Roman"/>
          <w:sz w:val="24"/>
          <w:szCs w:val="24"/>
        </w:rPr>
        <w:t xml:space="preserve">ení provede učitel. Opatrně odstřihneme </w:t>
      </w:r>
      <w:r w:rsidRPr="008E699D">
        <w:rPr>
          <w:rFonts w:ascii="Times New Roman" w:hAnsi="Times New Roman" w:cs="Times New Roman"/>
          <w:sz w:val="24"/>
          <w:szCs w:val="24"/>
        </w:rPr>
        <w:t xml:space="preserve">křídla a končetiny. </w:t>
      </w:r>
      <w:r w:rsidR="00BD78B1">
        <w:rPr>
          <w:rFonts w:ascii="Times New Roman" w:hAnsi="Times New Roman" w:cs="Times New Roman"/>
          <w:sz w:val="24"/>
          <w:szCs w:val="24"/>
        </w:rPr>
        <w:t>Poté o</w:t>
      </w:r>
      <w:r w:rsidRPr="008E699D">
        <w:rPr>
          <w:rFonts w:ascii="Times New Roman" w:hAnsi="Times New Roman" w:cs="Times New Roman"/>
          <w:sz w:val="24"/>
          <w:szCs w:val="24"/>
        </w:rPr>
        <w:t>pa</w:t>
      </w:r>
      <w:r w:rsidR="00BD78B1">
        <w:rPr>
          <w:rFonts w:ascii="Times New Roman" w:hAnsi="Times New Roman" w:cs="Times New Roman"/>
          <w:sz w:val="24"/>
          <w:szCs w:val="24"/>
        </w:rPr>
        <w:t>trně odstřihneme hlavu. Vložíme</w:t>
      </w:r>
      <w:r w:rsidRPr="008E699D">
        <w:rPr>
          <w:rFonts w:ascii="Times New Roman" w:hAnsi="Times New Roman" w:cs="Times New Roman"/>
          <w:sz w:val="24"/>
          <w:szCs w:val="24"/>
        </w:rPr>
        <w:t xml:space="preserve"> švába </w:t>
      </w:r>
      <w:r w:rsidR="00BD78B1">
        <w:rPr>
          <w:rFonts w:ascii="Times New Roman" w:hAnsi="Times New Roman" w:cs="Times New Roman"/>
          <w:sz w:val="24"/>
          <w:szCs w:val="24"/>
        </w:rPr>
        <w:t>na pitevní misku hřbetem vzhůru a upevníme</w:t>
      </w:r>
      <w:r w:rsidRPr="008E699D">
        <w:rPr>
          <w:rFonts w:ascii="Times New Roman" w:hAnsi="Times New Roman" w:cs="Times New Roman"/>
          <w:sz w:val="24"/>
          <w:szCs w:val="24"/>
        </w:rPr>
        <w:t xml:space="preserve"> jej pomocí špendlíků</w:t>
      </w:r>
      <w:r w:rsidR="00BD78B1">
        <w:rPr>
          <w:rFonts w:ascii="Times New Roman" w:hAnsi="Times New Roman" w:cs="Times New Roman"/>
          <w:sz w:val="24"/>
          <w:szCs w:val="24"/>
        </w:rPr>
        <w:t>. Pak jemnými nůžkami provedeme dva</w:t>
      </w:r>
      <w:r w:rsidRPr="008E699D">
        <w:rPr>
          <w:rFonts w:ascii="Times New Roman" w:hAnsi="Times New Roman" w:cs="Times New Roman"/>
          <w:sz w:val="24"/>
          <w:szCs w:val="24"/>
        </w:rPr>
        <w:t xml:space="preserve"> střihy po obou stranách zadečku až k hlavě.</w:t>
      </w:r>
      <w:r w:rsidR="00BD78B1">
        <w:rPr>
          <w:rFonts w:ascii="Times New Roman" w:hAnsi="Times New Roman" w:cs="Times New Roman"/>
          <w:sz w:val="24"/>
          <w:szCs w:val="24"/>
        </w:rPr>
        <w:t xml:space="preserve"> </w:t>
      </w:r>
      <w:r w:rsidRPr="008E699D">
        <w:rPr>
          <w:rFonts w:ascii="Times New Roman" w:hAnsi="Times New Roman" w:cs="Times New Roman"/>
          <w:sz w:val="24"/>
          <w:szCs w:val="24"/>
        </w:rPr>
        <w:t>Na odstřižených tergitech  zůstane přichyceno srdce s cévní soustavou.</w:t>
      </w:r>
      <w:r w:rsidR="00BD78B1">
        <w:rPr>
          <w:rFonts w:ascii="Times New Roman" w:hAnsi="Times New Roman" w:cs="Times New Roman"/>
          <w:sz w:val="24"/>
          <w:szCs w:val="24"/>
        </w:rPr>
        <w:t xml:space="preserve"> </w:t>
      </w:r>
      <w:r w:rsidRPr="008E699D">
        <w:rPr>
          <w:rFonts w:ascii="Times New Roman" w:hAnsi="Times New Roman" w:cs="Times New Roman"/>
          <w:sz w:val="24"/>
          <w:szCs w:val="24"/>
        </w:rPr>
        <w:t xml:space="preserve">Objeví </w:t>
      </w:r>
      <w:r w:rsidR="00BD78B1">
        <w:rPr>
          <w:rFonts w:ascii="Times New Roman" w:hAnsi="Times New Roman" w:cs="Times New Roman"/>
          <w:sz w:val="24"/>
          <w:szCs w:val="24"/>
        </w:rPr>
        <w:t>se bílá hmota – tukové těleso (</w:t>
      </w:r>
      <w:r w:rsidRPr="008E699D">
        <w:rPr>
          <w:rFonts w:ascii="Times New Roman" w:hAnsi="Times New Roman" w:cs="Times New Roman"/>
          <w:i/>
          <w:iCs/>
          <w:sz w:val="24"/>
          <w:szCs w:val="24"/>
        </w:rPr>
        <w:t>corpus adiosum)</w:t>
      </w:r>
      <w:r w:rsidR="00BD78B1">
        <w:rPr>
          <w:rFonts w:ascii="Times New Roman" w:hAnsi="Times New Roman" w:cs="Times New Roman"/>
          <w:sz w:val="24"/>
          <w:szCs w:val="24"/>
        </w:rPr>
        <w:t>. Tukové těleso odstraníme. Poté můžeme pozorovat</w:t>
      </w:r>
      <w:r w:rsidRPr="008E699D">
        <w:rPr>
          <w:rFonts w:ascii="Times New Roman" w:hAnsi="Times New Roman" w:cs="Times New Roman"/>
          <w:sz w:val="24"/>
          <w:szCs w:val="24"/>
        </w:rPr>
        <w:t xml:space="preserve"> trávicí soustavu, Malp</w:t>
      </w:r>
      <w:r w:rsidR="00BD78B1">
        <w:rPr>
          <w:rFonts w:ascii="Times New Roman" w:hAnsi="Times New Roman" w:cs="Times New Roman"/>
          <w:sz w:val="24"/>
          <w:szCs w:val="24"/>
        </w:rPr>
        <w:t>ig</w:t>
      </w:r>
      <w:r w:rsidR="008E372A">
        <w:rPr>
          <w:rFonts w:ascii="Times New Roman" w:hAnsi="Times New Roman" w:cs="Times New Roman"/>
          <w:sz w:val="24"/>
          <w:szCs w:val="24"/>
        </w:rPr>
        <w:t>h</w:t>
      </w:r>
      <w:r w:rsidR="00BD78B1">
        <w:rPr>
          <w:rFonts w:ascii="Times New Roman" w:hAnsi="Times New Roman" w:cs="Times New Roman"/>
          <w:sz w:val="24"/>
          <w:szCs w:val="24"/>
        </w:rPr>
        <w:t xml:space="preserve">iho trubice, vaječníky (varlata) a </w:t>
      </w:r>
      <w:r w:rsidRPr="008E699D">
        <w:rPr>
          <w:rFonts w:ascii="Times New Roman" w:hAnsi="Times New Roman" w:cs="Times New Roman"/>
          <w:sz w:val="24"/>
          <w:szCs w:val="24"/>
        </w:rPr>
        <w:t xml:space="preserve">vláknitou nervovou soustavu. </w:t>
      </w:r>
    </w:p>
    <w:p w:rsidR="008E699D" w:rsidRPr="008E699D" w:rsidRDefault="008E699D" w:rsidP="008E699D">
      <w:pPr>
        <w:rPr>
          <w:rFonts w:ascii="Times New Roman" w:hAnsi="Times New Roman" w:cs="Times New Roman"/>
          <w:sz w:val="24"/>
          <w:szCs w:val="24"/>
        </w:rPr>
      </w:pPr>
      <w:r w:rsidRPr="008E699D">
        <w:rPr>
          <w:rFonts w:ascii="Times New Roman" w:hAnsi="Times New Roman" w:cs="Times New Roman"/>
          <w:sz w:val="24"/>
          <w:szCs w:val="24"/>
        </w:rPr>
        <w:t xml:space="preserve">   </w:t>
      </w:r>
    </w:p>
    <w:p w:rsidR="008E699D" w:rsidRPr="00BD78B1" w:rsidRDefault="00D82DA5" w:rsidP="00BD78B1">
      <w:pPr>
        <w:rPr>
          <w:rFonts w:ascii="Times New Roman" w:hAnsi="Times New Roman" w:cs="Times New Roman"/>
          <w:iCs/>
          <w:sz w:val="24"/>
          <w:szCs w:val="24"/>
        </w:rPr>
      </w:pPr>
      <w:r>
        <w:rPr>
          <w:rFonts w:ascii="Times New Roman" w:hAnsi="Times New Roman" w:cs="Times New Roman"/>
          <w:iCs/>
          <w:sz w:val="24"/>
          <w:szCs w:val="24"/>
        </w:rPr>
        <w:t>1</w:t>
      </w:r>
      <w:r w:rsidR="00BD78B1">
        <w:rPr>
          <w:rFonts w:ascii="Times New Roman" w:hAnsi="Times New Roman" w:cs="Times New Roman"/>
          <w:iCs/>
          <w:sz w:val="24"/>
          <w:szCs w:val="24"/>
        </w:rPr>
        <w:t xml:space="preserve">. </w:t>
      </w:r>
      <w:r w:rsidR="008E699D" w:rsidRPr="00BD78B1">
        <w:rPr>
          <w:rFonts w:ascii="Times New Roman" w:hAnsi="Times New Roman" w:cs="Times New Roman"/>
          <w:iCs/>
          <w:sz w:val="24"/>
          <w:szCs w:val="24"/>
        </w:rPr>
        <w:t>Morfologie</w:t>
      </w:r>
      <w:r w:rsidR="00BD78B1">
        <w:rPr>
          <w:rFonts w:ascii="Times New Roman" w:hAnsi="Times New Roman" w:cs="Times New Roman"/>
          <w:iCs/>
          <w:sz w:val="24"/>
          <w:szCs w:val="24"/>
        </w:rPr>
        <w:t xml:space="preserve"> těla švába.</w:t>
      </w:r>
    </w:p>
    <w:p w:rsidR="008E699D" w:rsidRPr="00BD78B1" w:rsidRDefault="00D82DA5" w:rsidP="008E699D">
      <w:pPr>
        <w:rPr>
          <w:rFonts w:ascii="Times New Roman" w:hAnsi="Times New Roman" w:cs="Times New Roman"/>
          <w:iCs/>
          <w:sz w:val="24"/>
          <w:szCs w:val="24"/>
        </w:rPr>
      </w:pPr>
      <w:r>
        <w:rPr>
          <w:rFonts w:ascii="Times New Roman" w:hAnsi="Times New Roman" w:cs="Times New Roman"/>
          <w:iCs/>
          <w:sz w:val="24"/>
          <w:szCs w:val="24"/>
        </w:rPr>
        <w:t>I. Hřbetn</w:t>
      </w:r>
      <w:r w:rsidR="00BD78B1">
        <w:rPr>
          <w:rFonts w:ascii="Times New Roman" w:hAnsi="Times New Roman" w:cs="Times New Roman"/>
          <w:iCs/>
          <w:sz w:val="24"/>
          <w:szCs w:val="24"/>
        </w:rPr>
        <w:t xml:space="preserve">í </w:t>
      </w:r>
      <w:r>
        <w:rPr>
          <w:rFonts w:ascii="Times New Roman" w:hAnsi="Times New Roman" w:cs="Times New Roman"/>
          <w:iCs/>
          <w:sz w:val="24"/>
          <w:szCs w:val="24"/>
        </w:rPr>
        <w:t>stran</w:t>
      </w:r>
      <w:r w:rsidR="00BD78B1">
        <w:rPr>
          <w:rFonts w:ascii="Times New Roman" w:hAnsi="Times New Roman" w:cs="Times New Roman"/>
          <w:iCs/>
          <w:sz w:val="24"/>
          <w:szCs w:val="24"/>
        </w:rPr>
        <w:t xml:space="preserve">a </w:t>
      </w:r>
      <w:r>
        <w:rPr>
          <w:rFonts w:ascii="Times New Roman" w:hAnsi="Times New Roman" w:cs="Times New Roman"/>
          <w:iCs/>
          <w:sz w:val="24"/>
          <w:szCs w:val="24"/>
        </w:rPr>
        <w:t>těl</w:t>
      </w:r>
      <w:r w:rsidR="00BD78B1">
        <w:rPr>
          <w:rFonts w:ascii="Times New Roman" w:hAnsi="Times New Roman" w:cs="Times New Roman"/>
          <w:iCs/>
          <w:sz w:val="24"/>
          <w:szCs w:val="24"/>
        </w:rPr>
        <w:t>a</w:t>
      </w:r>
      <w:r w:rsidR="008E699D" w:rsidRPr="00BD78B1">
        <w:rPr>
          <w:rFonts w:ascii="Times New Roman" w:hAnsi="Times New Roman" w:cs="Times New Roman"/>
          <w:iCs/>
          <w:sz w:val="24"/>
          <w:szCs w:val="24"/>
        </w:rPr>
        <w:t>: Na hlavě, před velkýma s</w:t>
      </w:r>
      <w:r w:rsidR="00BD78B1">
        <w:rPr>
          <w:rFonts w:ascii="Times New Roman" w:hAnsi="Times New Roman" w:cs="Times New Roman"/>
          <w:iCs/>
          <w:sz w:val="24"/>
          <w:szCs w:val="24"/>
        </w:rPr>
        <w:t>loženýma očima, vyrůstá pár dlouhých tykadel (</w:t>
      </w:r>
      <w:r w:rsidR="008E699D" w:rsidRPr="00BD78B1">
        <w:rPr>
          <w:rFonts w:ascii="Times New Roman" w:hAnsi="Times New Roman" w:cs="Times New Roman"/>
          <w:iCs/>
          <w:sz w:val="24"/>
          <w:szCs w:val="24"/>
        </w:rPr>
        <w:t xml:space="preserve">antény), který odpovídá 1. páru tykadel u korýšů. 1. a 2. článek tykadel ( </w:t>
      </w:r>
      <w:r w:rsidR="008E699D" w:rsidRPr="00BD78B1">
        <w:rPr>
          <w:rFonts w:ascii="Times New Roman" w:hAnsi="Times New Roman" w:cs="Times New Roman"/>
          <w:i/>
          <w:iCs/>
          <w:sz w:val="24"/>
          <w:szCs w:val="24"/>
        </w:rPr>
        <w:t>scapus</w:t>
      </w:r>
      <w:r w:rsidR="008E699D" w:rsidRPr="00BD78B1">
        <w:rPr>
          <w:rFonts w:ascii="Times New Roman" w:hAnsi="Times New Roman" w:cs="Times New Roman"/>
          <w:iCs/>
          <w:sz w:val="24"/>
          <w:szCs w:val="24"/>
        </w:rPr>
        <w:t xml:space="preserve"> a </w:t>
      </w:r>
      <w:r w:rsidR="008E699D" w:rsidRPr="00BD78B1">
        <w:rPr>
          <w:rFonts w:ascii="Times New Roman" w:hAnsi="Times New Roman" w:cs="Times New Roman"/>
          <w:i/>
          <w:iCs/>
          <w:sz w:val="24"/>
          <w:szCs w:val="24"/>
        </w:rPr>
        <w:t>pedicellus</w:t>
      </w:r>
      <w:r w:rsidR="008E699D" w:rsidRPr="00BD78B1">
        <w:rPr>
          <w:rFonts w:ascii="Times New Roman" w:hAnsi="Times New Roman" w:cs="Times New Roman"/>
          <w:iCs/>
          <w:sz w:val="24"/>
          <w:szCs w:val="24"/>
        </w:rPr>
        <w:t>) jsou velké. Ostatní články jsou</w:t>
      </w:r>
      <w:r w:rsidR="00BD78B1">
        <w:rPr>
          <w:rFonts w:ascii="Times New Roman" w:hAnsi="Times New Roman" w:cs="Times New Roman"/>
          <w:iCs/>
          <w:sz w:val="24"/>
          <w:szCs w:val="24"/>
        </w:rPr>
        <w:t xml:space="preserve"> malé a tvoří dlouhý bičík (</w:t>
      </w:r>
      <w:r w:rsidR="00BD78B1" w:rsidRPr="00BD78B1">
        <w:rPr>
          <w:rFonts w:ascii="Times New Roman" w:hAnsi="Times New Roman" w:cs="Times New Roman"/>
          <w:i/>
          <w:iCs/>
          <w:sz w:val="24"/>
          <w:szCs w:val="24"/>
        </w:rPr>
        <w:t>fla</w:t>
      </w:r>
      <w:r w:rsidR="008E699D" w:rsidRPr="00BD78B1">
        <w:rPr>
          <w:rFonts w:ascii="Times New Roman" w:hAnsi="Times New Roman" w:cs="Times New Roman"/>
          <w:i/>
          <w:iCs/>
          <w:sz w:val="24"/>
          <w:szCs w:val="24"/>
        </w:rPr>
        <w:t>gellum</w:t>
      </w:r>
      <w:r w:rsidR="008E699D" w:rsidRPr="00BD78B1">
        <w:rPr>
          <w:rFonts w:ascii="Times New Roman" w:hAnsi="Times New Roman" w:cs="Times New Roman"/>
          <w:iCs/>
          <w:sz w:val="24"/>
          <w:szCs w:val="24"/>
        </w:rPr>
        <w:t>). Při pozorném prohlédnutí hlavy zjistíme mezi</w:t>
      </w:r>
      <w:r w:rsidR="00BD78B1">
        <w:rPr>
          <w:rFonts w:ascii="Times New Roman" w:hAnsi="Times New Roman" w:cs="Times New Roman"/>
          <w:iCs/>
          <w:sz w:val="24"/>
          <w:szCs w:val="24"/>
        </w:rPr>
        <w:t xml:space="preserve"> očima jakási okénka (</w:t>
      </w:r>
      <w:r w:rsidR="008E699D" w:rsidRPr="00BD78B1">
        <w:rPr>
          <w:rFonts w:ascii="Times New Roman" w:hAnsi="Times New Roman" w:cs="Times New Roman"/>
          <w:i/>
          <w:iCs/>
          <w:sz w:val="24"/>
          <w:szCs w:val="24"/>
        </w:rPr>
        <w:t>fenestrae</w:t>
      </w:r>
      <w:r w:rsidR="008E699D" w:rsidRPr="00BD78B1">
        <w:rPr>
          <w:rFonts w:ascii="Times New Roman" w:hAnsi="Times New Roman" w:cs="Times New Roman"/>
          <w:iCs/>
          <w:sz w:val="24"/>
          <w:szCs w:val="24"/>
        </w:rPr>
        <w:t xml:space="preserve">), která mají pravděpodobně </w:t>
      </w:r>
      <w:r w:rsidR="008E699D" w:rsidRPr="00BD78B1">
        <w:rPr>
          <w:rFonts w:ascii="Times New Roman" w:hAnsi="Times New Roman" w:cs="Times New Roman"/>
          <w:iCs/>
          <w:sz w:val="24"/>
          <w:szCs w:val="24"/>
        </w:rPr>
        <w:lastRenderedPageBreak/>
        <w:t>světločiv</w:t>
      </w:r>
      <w:r>
        <w:rPr>
          <w:rFonts w:ascii="Times New Roman" w:hAnsi="Times New Roman" w:cs="Times New Roman"/>
          <w:iCs/>
          <w:sz w:val="24"/>
          <w:szCs w:val="24"/>
        </w:rPr>
        <w:t xml:space="preserve">nou funkci. Hruď se skládá </w:t>
      </w:r>
      <w:r w:rsidR="00BD78B1">
        <w:rPr>
          <w:rFonts w:ascii="Times New Roman" w:hAnsi="Times New Roman" w:cs="Times New Roman"/>
          <w:iCs/>
          <w:sz w:val="24"/>
          <w:szCs w:val="24"/>
        </w:rPr>
        <w:t xml:space="preserve">ze tří </w:t>
      </w:r>
      <w:r w:rsidR="008E699D" w:rsidRPr="00BD78B1">
        <w:rPr>
          <w:rFonts w:ascii="Times New Roman" w:hAnsi="Times New Roman" w:cs="Times New Roman"/>
          <w:iCs/>
          <w:sz w:val="24"/>
          <w:szCs w:val="24"/>
        </w:rPr>
        <w:t>přibližně stejně velkých článků – předohrudi (</w:t>
      </w:r>
      <w:r w:rsidR="008E699D" w:rsidRPr="00BD78B1">
        <w:rPr>
          <w:rFonts w:ascii="Times New Roman" w:hAnsi="Times New Roman" w:cs="Times New Roman"/>
          <w:i/>
          <w:iCs/>
          <w:sz w:val="24"/>
          <w:szCs w:val="24"/>
        </w:rPr>
        <w:t>prothorax</w:t>
      </w:r>
      <w:r w:rsidR="008E699D" w:rsidRPr="00BD78B1">
        <w:rPr>
          <w:rFonts w:ascii="Times New Roman" w:hAnsi="Times New Roman" w:cs="Times New Roman"/>
          <w:iCs/>
          <w:sz w:val="24"/>
          <w:szCs w:val="24"/>
        </w:rPr>
        <w:t>) středohrudi, (</w:t>
      </w:r>
      <w:r w:rsidR="008E699D" w:rsidRPr="00BD78B1">
        <w:rPr>
          <w:rFonts w:ascii="Times New Roman" w:hAnsi="Times New Roman" w:cs="Times New Roman"/>
          <w:i/>
          <w:iCs/>
          <w:sz w:val="24"/>
          <w:szCs w:val="24"/>
        </w:rPr>
        <w:t>mesothorax</w:t>
      </w:r>
      <w:r w:rsidR="008E699D" w:rsidRPr="00BD78B1">
        <w:rPr>
          <w:rFonts w:ascii="Times New Roman" w:hAnsi="Times New Roman" w:cs="Times New Roman"/>
          <w:iCs/>
          <w:sz w:val="24"/>
          <w:szCs w:val="24"/>
        </w:rPr>
        <w:t>) a zadohrudi (</w:t>
      </w:r>
      <w:r w:rsidR="008E699D" w:rsidRPr="00BD78B1">
        <w:rPr>
          <w:rFonts w:ascii="Times New Roman" w:hAnsi="Times New Roman" w:cs="Times New Roman"/>
          <w:i/>
          <w:iCs/>
          <w:sz w:val="24"/>
          <w:szCs w:val="24"/>
        </w:rPr>
        <w:t>metatothorax</w:t>
      </w:r>
      <w:r w:rsidR="00BD78B1">
        <w:rPr>
          <w:rFonts w:ascii="Times New Roman" w:hAnsi="Times New Roman" w:cs="Times New Roman"/>
          <w:iCs/>
          <w:sz w:val="24"/>
          <w:szCs w:val="24"/>
        </w:rPr>
        <w:t>)</w:t>
      </w:r>
      <w:r w:rsidR="008E699D" w:rsidRPr="00BD78B1">
        <w:rPr>
          <w:rFonts w:ascii="Times New Roman" w:hAnsi="Times New Roman" w:cs="Times New Roman"/>
          <w:iCs/>
          <w:sz w:val="24"/>
          <w:szCs w:val="24"/>
        </w:rPr>
        <w:t xml:space="preserve">. </w:t>
      </w:r>
      <w:r w:rsidR="00BD78B1">
        <w:rPr>
          <w:rFonts w:ascii="Times New Roman" w:hAnsi="Times New Roman" w:cs="Times New Roman"/>
          <w:iCs/>
          <w:sz w:val="24"/>
          <w:szCs w:val="24"/>
        </w:rPr>
        <w:t>Za hlavou shora vidíme pouze velký štít předohrudi.</w:t>
      </w:r>
      <w:r w:rsidR="008E699D" w:rsidRPr="00BD78B1">
        <w:rPr>
          <w:rFonts w:ascii="Times New Roman" w:hAnsi="Times New Roman" w:cs="Times New Roman"/>
          <w:iCs/>
          <w:sz w:val="24"/>
          <w:szCs w:val="24"/>
        </w:rPr>
        <w:t xml:space="preserve"> Hřbetní štít středohrudi a zadohrudi je překryt u obou pohlaví kožovitými </w:t>
      </w:r>
      <w:r>
        <w:rPr>
          <w:rFonts w:ascii="Times New Roman" w:hAnsi="Times New Roman" w:cs="Times New Roman"/>
          <w:iCs/>
          <w:sz w:val="24"/>
          <w:szCs w:val="24"/>
        </w:rPr>
        <w:t>křídly. Jejich 1. pár, krytky (</w:t>
      </w:r>
      <w:r w:rsidR="008E699D" w:rsidRPr="00D82DA5">
        <w:rPr>
          <w:rFonts w:ascii="Times New Roman" w:hAnsi="Times New Roman" w:cs="Times New Roman"/>
          <w:i/>
          <w:iCs/>
          <w:sz w:val="24"/>
          <w:szCs w:val="24"/>
        </w:rPr>
        <w:t>tegminae</w:t>
      </w:r>
      <w:r w:rsidR="008E699D" w:rsidRPr="00BD78B1">
        <w:rPr>
          <w:rFonts w:ascii="Times New Roman" w:hAnsi="Times New Roman" w:cs="Times New Roman"/>
          <w:iCs/>
          <w:sz w:val="24"/>
          <w:szCs w:val="24"/>
        </w:rPr>
        <w:t xml:space="preserve">), vyrůstá na středohrudi a 2. pár na zadohrudi. Proto někdy 2. a 3. hrudní článek nazýváme společně </w:t>
      </w:r>
      <w:r w:rsidR="008E699D" w:rsidRPr="00D82DA5">
        <w:rPr>
          <w:rFonts w:ascii="Times New Roman" w:hAnsi="Times New Roman" w:cs="Times New Roman"/>
          <w:i/>
          <w:iCs/>
          <w:sz w:val="24"/>
          <w:szCs w:val="24"/>
        </w:rPr>
        <w:t>pterothorax</w:t>
      </w:r>
      <w:r w:rsidR="008E699D" w:rsidRPr="00BD78B1">
        <w:rPr>
          <w:rFonts w:ascii="Times New Roman" w:hAnsi="Times New Roman" w:cs="Times New Roman"/>
          <w:iCs/>
          <w:sz w:val="24"/>
          <w:szCs w:val="24"/>
        </w:rPr>
        <w:t>. Křídla opatrně odstřihneme těsně u tělní stěny a odložíme stranou pro další studium. Zadeček je tvořen celkem 11 články, z nichž poslední jsou přeměněny a mají pohlavní funkci. Samci mají na</w:t>
      </w:r>
      <w:r>
        <w:rPr>
          <w:rFonts w:ascii="Times New Roman" w:hAnsi="Times New Roman" w:cs="Times New Roman"/>
          <w:iCs/>
          <w:sz w:val="24"/>
          <w:szCs w:val="24"/>
        </w:rPr>
        <w:t xml:space="preserve"> konci zadečku 2 páry přívěsků </w:t>
      </w:r>
      <w:r w:rsidR="008E699D" w:rsidRPr="00BD78B1">
        <w:rPr>
          <w:rFonts w:ascii="Times New Roman" w:hAnsi="Times New Roman" w:cs="Times New Roman"/>
          <w:iCs/>
          <w:sz w:val="24"/>
          <w:szCs w:val="24"/>
        </w:rPr>
        <w:t>končetinového původu. Samice mají pouze 1 pár přívěsků.</w:t>
      </w:r>
    </w:p>
    <w:p w:rsidR="008E699D" w:rsidRDefault="00D82DA5" w:rsidP="00D82DA5">
      <w:pPr>
        <w:rPr>
          <w:rFonts w:ascii="Times New Roman" w:hAnsi="Times New Roman" w:cs="Times New Roman"/>
          <w:iCs/>
          <w:sz w:val="24"/>
          <w:szCs w:val="24"/>
        </w:rPr>
      </w:pPr>
      <w:r>
        <w:rPr>
          <w:rFonts w:ascii="Times New Roman" w:hAnsi="Times New Roman" w:cs="Times New Roman"/>
          <w:iCs/>
          <w:sz w:val="24"/>
          <w:szCs w:val="24"/>
        </w:rPr>
        <w:t xml:space="preserve">II. Břišní strana těla: Na hlavě pozorujeme stavbu </w:t>
      </w:r>
      <w:r w:rsidR="008E699D" w:rsidRPr="00BD78B1">
        <w:rPr>
          <w:rFonts w:ascii="Times New Roman" w:hAnsi="Times New Roman" w:cs="Times New Roman"/>
          <w:iCs/>
          <w:sz w:val="24"/>
          <w:szCs w:val="24"/>
        </w:rPr>
        <w:t>ústního ústrojí. Je tvořeno nepárovým svrchním pyskem, párem mohutných kusadel, párem čelistí s článkovanými makadly a nepárovým spodním pyskem. Při troše pozornosti můžeme zjistit, že spo</w:t>
      </w:r>
      <w:r>
        <w:rPr>
          <w:rFonts w:ascii="Times New Roman" w:hAnsi="Times New Roman" w:cs="Times New Roman"/>
          <w:iCs/>
          <w:sz w:val="24"/>
          <w:szCs w:val="24"/>
        </w:rPr>
        <w:t>dní pysk je nepárový a vznikl srůstem</w:t>
      </w:r>
      <w:r w:rsidR="008E699D" w:rsidRPr="00BD78B1">
        <w:rPr>
          <w:rFonts w:ascii="Times New Roman" w:hAnsi="Times New Roman" w:cs="Times New Roman"/>
          <w:iCs/>
          <w:sz w:val="24"/>
          <w:szCs w:val="24"/>
        </w:rPr>
        <w:t xml:space="preserve"> dv</w:t>
      </w:r>
      <w:r>
        <w:rPr>
          <w:rFonts w:ascii="Times New Roman" w:hAnsi="Times New Roman" w:cs="Times New Roman"/>
          <w:iCs/>
          <w:sz w:val="24"/>
          <w:szCs w:val="24"/>
        </w:rPr>
        <w:t>ou částí. Na boční části všech tří</w:t>
      </w:r>
      <w:r w:rsidR="008E699D" w:rsidRPr="00BD78B1">
        <w:rPr>
          <w:rFonts w:ascii="Times New Roman" w:hAnsi="Times New Roman" w:cs="Times New Roman"/>
          <w:iCs/>
          <w:sz w:val="24"/>
          <w:szCs w:val="24"/>
        </w:rPr>
        <w:t xml:space="preserve"> dobře viditelných článků je pár kráčivých noh. Jednu z nohou oddělíme od těla tak, že ji pinzetou uchopíme těsně u tělní stěny, druhou pinzetou lehce přitlačíme tělo švába v okolí báze oddělované nohy k podložce, nohu prudkým pohybem vytrhneme a odložíme pro další studium. </w:t>
      </w:r>
    </w:p>
    <w:p w:rsidR="008E372A" w:rsidRDefault="008E372A" w:rsidP="00D82DA5">
      <w:pPr>
        <w:rPr>
          <w:rFonts w:ascii="Times New Roman" w:hAnsi="Times New Roman" w:cs="Times New Roman"/>
          <w:iCs/>
          <w:sz w:val="24"/>
          <w:szCs w:val="24"/>
        </w:rPr>
      </w:pPr>
      <w:r>
        <w:rPr>
          <w:rFonts w:ascii="Times New Roman" w:hAnsi="Times New Roman" w:cs="Times New Roman"/>
          <w:iCs/>
          <w:noProof/>
          <w:sz w:val="24"/>
          <w:szCs w:val="24"/>
          <w:lang w:eastAsia="cs-CZ"/>
        </w:rPr>
        <w:drawing>
          <wp:inline distT="0" distB="0" distL="0" distR="0">
            <wp:extent cx="4295775" cy="2095500"/>
            <wp:effectExtent l="0" t="0" r="9525" b="0"/>
            <wp:docPr id="4" name="Obrázek 4" descr="C:\Documents and Settings\Tomáš Kočí\Plocha\Práce škola\Pitvy grant\svab bez tex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Tomáš Kočí\Plocha\Práce škola\Pitvy grant\svab bez text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95775" cy="2095500"/>
                    </a:xfrm>
                    <a:prstGeom prst="rect">
                      <a:avLst/>
                    </a:prstGeom>
                    <a:noFill/>
                    <a:ln>
                      <a:noFill/>
                    </a:ln>
                  </pic:spPr>
                </pic:pic>
              </a:graphicData>
            </a:graphic>
          </wp:inline>
        </w:drawing>
      </w:r>
    </w:p>
    <w:p w:rsidR="008E372A" w:rsidRPr="00BD78B1" w:rsidRDefault="008E372A" w:rsidP="00D82DA5">
      <w:pPr>
        <w:rPr>
          <w:rFonts w:ascii="Times New Roman" w:hAnsi="Times New Roman" w:cs="Times New Roman"/>
          <w:iCs/>
          <w:sz w:val="24"/>
          <w:szCs w:val="24"/>
        </w:rPr>
      </w:pPr>
      <w:r>
        <w:rPr>
          <w:rFonts w:ascii="Times New Roman" w:hAnsi="Times New Roman" w:cs="Times New Roman"/>
          <w:iCs/>
          <w:sz w:val="24"/>
          <w:szCs w:val="24"/>
        </w:rPr>
        <w:t xml:space="preserve">Obr. 1. </w:t>
      </w:r>
      <w:r w:rsidRPr="001C5C6C">
        <w:rPr>
          <w:rFonts w:ascii="Times New Roman" w:hAnsi="Times New Roman" w:cs="Times New Roman"/>
          <w:b/>
          <w:iCs/>
          <w:sz w:val="24"/>
          <w:szCs w:val="24"/>
        </w:rPr>
        <w:t>Morfologie švába obecného</w:t>
      </w:r>
      <w:r>
        <w:rPr>
          <w:rFonts w:ascii="Times New Roman" w:hAnsi="Times New Roman" w:cs="Times New Roman"/>
          <w:iCs/>
          <w:sz w:val="24"/>
          <w:szCs w:val="24"/>
        </w:rPr>
        <w:t xml:space="preserve"> (</w:t>
      </w:r>
      <w:r w:rsidRPr="008E372A">
        <w:rPr>
          <w:rFonts w:ascii="Times New Roman" w:hAnsi="Times New Roman" w:cs="Times New Roman"/>
          <w:i/>
          <w:iCs/>
          <w:sz w:val="24"/>
          <w:szCs w:val="24"/>
        </w:rPr>
        <w:t>Blatta orientalis</w:t>
      </w:r>
      <w:r>
        <w:rPr>
          <w:rFonts w:ascii="Times New Roman" w:hAnsi="Times New Roman" w:cs="Times New Roman"/>
          <w:iCs/>
          <w:sz w:val="24"/>
          <w:szCs w:val="24"/>
        </w:rPr>
        <w:t>)(podle Boháče a kol. 1984). A hlava (caput) pohled shora: 1 temeno, 2 temenní šev, 3 složené oko, 4 tykadlo, 5 čelo, 6 čelní štítek, 7 líce, 8 čelistní makadlo, 9 kusadlo, 10 makadlo spodního pysku, 11 svrchní pysk. B kusadlo. C spodní pysk: 1 podbradek, 2 brada, 3 ret</w:t>
      </w:r>
      <w:r w:rsidR="001C5C6C">
        <w:rPr>
          <w:rFonts w:ascii="Times New Roman" w:hAnsi="Times New Roman" w:cs="Times New Roman"/>
          <w:iCs/>
          <w:sz w:val="24"/>
          <w:szCs w:val="24"/>
        </w:rPr>
        <w:t>, 4 jazýček, 5 vnější dáseň, 6 makadlo. D čelist: 1 čep, 2 kmen, 3 makadlo, 4 vnější sanice, 5 vnitřní sanice.</w:t>
      </w:r>
    </w:p>
    <w:p w:rsidR="00BD78B1" w:rsidRPr="00BD78B1" w:rsidRDefault="00D82DA5" w:rsidP="008E699D">
      <w:pPr>
        <w:rPr>
          <w:rFonts w:ascii="Times New Roman" w:hAnsi="Times New Roman" w:cs="Times New Roman"/>
          <w:iCs/>
          <w:sz w:val="24"/>
          <w:szCs w:val="24"/>
        </w:rPr>
      </w:pPr>
      <w:r>
        <w:rPr>
          <w:rFonts w:ascii="Times New Roman" w:hAnsi="Times New Roman" w:cs="Times New Roman"/>
          <w:iCs/>
          <w:sz w:val="24"/>
          <w:szCs w:val="24"/>
        </w:rPr>
        <w:t>III. Stavba končetiny: Končetina</w:t>
      </w:r>
      <w:r w:rsidR="008E699D" w:rsidRPr="00BD78B1">
        <w:rPr>
          <w:rFonts w:ascii="Times New Roman" w:hAnsi="Times New Roman" w:cs="Times New Roman"/>
          <w:iCs/>
          <w:sz w:val="24"/>
          <w:szCs w:val="24"/>
        </w:rPr>
        <w:t xml:space="preserve"> švába i většiny ostatních zástupců hmyzu se skládá z 5 částí. Směrem od těla to jsou kyčel, příkyčlí, stehno, holeň a chodidlo tvořené 5 články, z nichž poslední nese většinou 2 drápky. Na spodní straně posledního článku chodidla švába mezi drápky je přísavný polštářek.</w:t>
      </w:r>
    </w:p>
    <w:p w:rsidR="001C5C6C" w:rsidRDefault="00D82DA5" w:rsidP="00D82DA5">
      <w:pPr>
        <w:rPr>
          <w:rFonts w:ascii="Times New Roman" w:hAnsi="Times New Roman" w:cs="Times New Roman"/>
          <w:iCs/>
          <w:sz w:val="24"/>
          <w:szCs w:val="24"/>
        </w:rPr>
      </w:pPr>
      <w:r>
        <w:rPr>
          <w:rFonts w:ascii="Times New Roman" w:hAnsi="Times New Roman" w:cs="Times New Roman"/>
          <w:iCs/>
          <w:sz w:val="24"/>
          <w:szCs w:val="24"/>
        </w:rPr>
        <w:t>IV. Stavba křídl</w:t>
      </w:r>
      <w:r w:rsidR="008E699D" w:rsidRPr="00BD78B1">
        <w:rPr>
          <w:rFonts w:ascii="Times New Roman" w:hAnsi="Times New Roman" w:cs="Times New Roman"/>
          <w:iCs/>
          <w:sz w:val="24"/>
          <w:szCs w:val="24"/>
        </w:rPr>
        <w:t>a:  Odstřižená křídla 1. a 2. páru rozprostřeme za sebou a pozorujeme jejich celkový tvar, hustotu žilnatiny a porovnáváme jejich velikost. Na křídle vidíme 6 podélně rozvětvených žilek charakteristických i pro křídla ostatních zástupců křídlatého</w:t>
      </w:r>
      <w:r>
        <w:rPr>
          <w:rFonts w:ascii="Times New Roman" w:hAnsi="Times New Roman" w:cs="Times New Roman"/>
          <w:iCs/>
          <w:sz w:val="24"/>
          <w:szCs w:val="24"/>
        </w:rPr>
        <w:t xml:space="preserve"> hmyzu. Jsou to žilka krajová (</w:t>
      </w:r>
      <w:r w:rsidR="008E699D" w:rsidRPr="00D82DA5">
        <w:rPr>
          <w:rFonts w:ascii="Times New Roman" w:hAnsi="Times New Roman" w:cs="Times New Roman"/>
          <w:i/>
          <w:iCs/>
          <w:sz w:val="24"/>
          <w:szCs w:val="24"/>
        </w:rPr>
        <w:t>costa</w:t>
      </w:r>
      <w:r w:rsidR="008E699D" w:rsidRPr="00BD78B1">
        <w:rPr>
          <w:rFonts w:ascii="Times New Roman" w:hAnsi="Times New Roman" w:cs="Times New Roman"/>
          <w:iCs/>
          <w:sz w:val="24"/>
          <w:szCs w:val="24"/>
        </w:rPr>
        <w:t>, C), příkrajní  (</w:t>
      </w:r>
      <w:r w:rsidR="008E699D" w:rsidRPr="00D82DA5">
        <w:rPr>
          <w:rFonts w:ascii="Times New Roman" w:hAnsi="Times New Roman" w:cs="Times New Roman"/>
          <w:i/>
          <w:iCs/>
          <w:sz w:val="24"/>
          <w:szCs w:val="24"/>
        </w:rPr>
        <w:t>subcosta</w:t>
      </w:r>
      <w:r>
        <w:rPr>
          <w:rFonts w:ascii="Times New Roman" w:hAnsi="Times New Roman" w:cs="Times New Roman"/>
          <w:iCs/>
          <w:sz w:val="24"/>
          <w:szCs w:val="24"/>
        </w:rPr>
        <w:t>,  Sc), vřetenní (</w:t>
      </w:r>
      <w:r w:rsidR="008E699D" w:rsidRPr="00D82DA5">
        <w:rPr>
          <w:rFonts w:ascii="Times New Roman" w:hAnsi="Times New Roman" w:cs="Times New Roman"/>
          <w:i/>
          <w:iCs/>
          <w:sz w:val="24"/>
          <w:szCs w:val="24"/>
        </w:rPr>
        <w:t>radius</w:t>
      </w:r>
      <w:r>
        <w:rPr>
          <w:rFonts w:ascii="Times New Roman" w:hAnsi="Times New Roman" w:cs="Times New Roman"/>
          <w:iCs/>
          <w:sz w:val="24"/>
          <w:szCs w:val="24"/>
        </w:rPr>
        <w:t>, R),středová (</w:t>
      </w:r>
      <w:r w:rsidR="008E699D" w:rsidRPr="00BD78B1">
        <w:rPr>
          <w:rFonts w:ascii="Times New Roman" w:hAnsi="Times New Roman" w:cs="Times New Roman"/>
          <w:iCs/>
          <w:sz w:val="24"/>
          <w:szCs w:val="24"/>
        </w:rPr>
        <w:t>media, M) loketní  (</w:t>
      </w:r>
      <w:r w:rsidR="008E699D" w:rsidRPr="00D82DA5">
        <w:rPr>
          <w:rFonts w:ascii="Times New Roman" w:hAnsi="Times New Roman" w:cs="Times New Roman"/>
          <w:i/>
          <w:iCs/>
          <w:sz w:val="24"/>
          <w:szCs w:val="24"/>
        </w:rPr>
        <w:t>cubitus</w:t>
      </w:r>
      <w:r>
        <w:rPr>
          <w:rFonts w:ascii="Times New Roman" w:hAnsi="Times New Roman" w:cs="Times New Roman"/>
          <w:iCs/>
          <w:sz w:val="24"/>
          <w:szCs w:val="24"/>
        </w:rPr>
        <w:t>, Cu) a anální (</w:t>
      </w:r>
      <w:r w:rsidR="008E699D" w:rsidRPr="00D82DA5">
        <w:rPr>
          <w:rFonts w:ascii="Times New Roman" w:hAnsi="Times New Roman" w:cs="Times New Roman"/>
          <w:i/>
          <w:iCs/>
          <w:sz w:val="24"/>
          <w:szCs w:val="24"/>
        </w:rPr>
        <w:t>anale</w:t>
      </w:r>
      <w:r w:rsidR="008E699D" w:rsidRPr="00BD78B1">
        <w:rPr>
          <w:rFonts w:ascii="Times New Roman" w:hAnsi="Times New Roman" w:cs="Times New Roman"/>
          <w:iCs/>
          <w:sz w:val="24"/>
          <w:szCs w:val="24"/>
        </w:rPr>
        <w:t>, Al). U některých zástupců hmyzu mohou některé žilky druhotně chybět, nebo jsou srostlé.</w:t>
      </w:r>
    </w:p>
    <w:p w:rsidR="008E699D" w:rsidRDefault="008E699D" w:rsidP="00D82DA5">
      <w:pPr>
        <w:rPr>
          <w:rFonts w:ascii="Times New Roman" w:hAnsi="Times New Roman" w:cs="Times New Roman"/>
          <w:iCs/>
          <w:sz w:val="24"/>
          <w:szCs w:val="24"/>
        </w:rPr>
      </w:pPr>
      <w:r w:rsidRPr="00BD78B1">
        <w:rPr>
          <w:rFonts w:ascii="Times New Roman" w:hAnsi="Times New Roman" w:cs="Times New Roman"/>
          <w:iCs/>
          <w:sz w:val="24"/>
          <w:szCs w:val="24"/>
        </w:rPr>
        <w:lastRenderedPageBreak/>
        <w:t xml:space="preserve">   </w:t>
      </w:r>
      <w:r w:rsidR="001C5C6C" w:rsidRPr="008E699D">
        <w:rPr>
          <w:rFonts w:ascii="Times New Roman" w:hAnsi="Times New Roman" w:cs="Times New Roman"/>
          <w:i/>
          <w:iCs/>
          <w:noProof/>
          <w:sz w:val="24"/>
          <w:szCs w:val="24"/>
          <w:lang w:eastAsia="cs-CZ"/>
        </w:rPr>
        <w:drawing>
          <wp:inline distT="0" distB="0" distL="0" distR="0" wp14:anchorId="297A8AE1" wp14:editId="5D2E924F">
            <wp:extent cx="4514850" cy="2990850"/>
            <wp:effectExtent l="0" t="0" r="0" b="0"/>
            <wp:docPr id="5" name="Obrázek 5" descr="Šváb-kříd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Šváb-křídl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4850" cy="2990850"/>
                    </a:xfrm>
                    <a:prstGeom prst="rect">
                      <a:avLst/>
                    </a:prstGeom>
                    <a:noFill/>
                    <a:ln>
                      <a:noFill/>
                    </a:ln>
                  </pic:spPr>
                </pic:pic>
              </a:graphicData>
            </a:graphic>
          </wp:inline>
        </w:drawing>
      </w:r>
    </w:p>
    <w:p w:rsidR="001C5C6C" w:rsidRPr="00BD78B1" w:rsidRDefault="001C5C6C" w:rsidP="00D82DA5">
      <w:pPr>
        <w:rPr>
          <w:rFonts w:ascii="Times New Roman" w:hAnsi="Times New Roman" w:cs="Times New Roman"/>
          <w:iCs/>
          <w:sz w:val="24"/>
          <w:szCs w:val="24"/>
        </w:rPr>
      </w:pPr>
      <w:r>
        <w:rPr>
          <w:rFonts w:ascii="Times New Roman" w:hAnsi="Times New Roman" w:cs="Times New Roman"/>
          <w:iCs/>
          <w:sz w:val="24"/>
          <w:szCs w:val="24"/>
        </w:rPr>
        <w:t xml:space="preserve">Obr. 2. </w:t>
      </w:r>
      <w:r w:rsidRPr="001C5C6C">
        <w:rPr>
          <w:rFonts w:ascii="Times New Roman" w:hAnsi="Times New Roman" w:cs="Times New Roman"/>
          <w:b/>
          <w:iCs/>
          <w:sz w:val="24"/>
          <w:szCs w:val="24"/>
        </w:rPr>
        <w:t xml:space="preserve">Morfologie </w:t>
      </w:r>
      <w:r>
        <w:rPr>
          <w:rFonts w:ascii="Times New Roman" w:hAnsi="Times New Roman" w:cs="Times New Roman"/>
          <w:b/>
          <w:iCs/>
          <w:sz w:val="24"/>
          <w:szCs w:val="24"/>
        </w:rPr>
        <w:t xml:space="preserve">křídla a zadní nohy </w:t>
      </w:r>
      <w:r w:rsidRPr="001C5C6C">
        <w:rPr>
          <w:rFonts w:ascii="Times New Roman" w:hAnsi="Times New Roman" w:cs="Times New Roman"/>
          <w:b/>
          <w:iCs/>
          <w:sz w:val="24"/>
          <w:szCs w:val="24"/>
        </w:rPr>
        <w:t>švába obecného</w:t>
      </w:r>
      <w:r>
        <w:rPr>
          <w:rFonts w:ascii="Times New Roman" w:hAnsi="Times New Roman" w:cs="Times New Roman"/>
          <w:iCs/>
          <w:sz w:val="24"/>
          <w:szCs w:val="24"/>
        </w:rPr>
        <w:t xml:space="preserve"> (</w:t>
      </w:r>
      <w:r w:rsidRPr="008E372A">
        <w:rPr>
          <w:rFonts w:ascii="Times New Roman" w:hAnsi="Times New Roman" w:cs="Times New Roman"/>
          <w:i/>
          <w:iCs/>
          <w:sz w:val="24"/>
          <w:szCs w:val="24"/>
        </w:rPr>
        <w:t>Blatta orientalis</w:t>
      </w:r>
      <w:r>
        <w:rPr>
          <w:rFonts w:ascii="Times New Roman" w:hAnsi="Times New Roman" w:cs="Times New Roman"/>
          <w:iCs/>
          <w:sz w:val="24"/>
          <w:szCs w:val="24"/>
        </w:rPr>
        <w:t>)(podle Boháče a kol. 1984). E křídlo 1. a 2. páru: C krajová žilka, Sc příkrajní žilka, R vřetenní žilky, M středové žilky, Cu loketní žilky, An anální žilky. F zadní noha: 1 kyčel (</w:t>
      </w:r>
      <w:r w:rsidRPr="001C5C6C">
        <w:rPr>
          <w:rFonts w:ascii="Times New Roman" w:hAnsi="Times New Roman" w:cs="Times New Roman"/>
          <w:i/>
          <w:iCs/>
          <w:sz w:val="24"/>
          <w:szCs w:val="24"/>
        </w:rPr>
        <w:t>coxa</w:t>
      </w:r>
      <w:r>
        <w:rPr>
          <w:rFonts w:ascii="Times New Roman" w:hAnsi="Times New Roman" w:cs="Times New Roman"/>
          <w:iCs/>
          <w:sz w:val="24"/>
          <w:szCs w:val="24"/>
        </w:rPr>
        <w:t>), 2 příkyčlí (</w:t>
      </w:r>
      <w:r w:rsidRPr="001C5C6C">
        <w:rPr>
          <w:rFonts w:ascii="Times New Roman" w:hAnsi="Times New Roman" w:cs="Times New Roman"/>
          <w:i/>
          <w:iCs/>
          <w:sz w:val="24"/>
          <w:szCs w:val="24"/>
        </w:rPr>
        <w:t>praecoxa</w:t>
      </w:r>
      <w:r>
        <w:rPr>
          <w:rFonts w:ascii="Times New Roman" w:hAnsi="Times New Roman" w:cs="Times New Roman"/>
          <w:iCs/>
          <w:sz w:val="24"/>
          <w:szCs w:val="24"/>
        </w:rPr>
        <w:t>), 3 stehno (</w:t>
      </w:r>
      <w:r w:rsidRPr="001C5C6C">
        <w:rPr>
          <w:rFonts w:ascii="Times New Roman" w:hAnsi="Times New Roman" w:cs="Times New Roman"/>
          <w:i/>
          <w:iCs/>
          <w:sz w:val="24"/>
          <w:szCs w:val="24"/>
        </w:rPr>
        <w:t>femur</w:t>
      </w:r>
      <w:r>
        <w:rPr>
          <w:rFonts w:ascii="Times New Roman" w:hAnsi="Times New Roman" w:cs="Times New Roman"/>
          <w:iCs/>
          <w:sz w:val="24"/>
          <w:szCs w:val="24"/>
        </w:rPr>
        <w:t>), 4 holeň (</w:t>
      </w:r>
      <w:r w:rsidRPr="001C5C6C">
        <w:rPr>
          <w:rFonts w:ascii="Times New Roman" w:hAnsi="Times New Roman" w:cs="Times New Roman"/>
          <w:i/>
          <w:iCs/>
          <w:sz w:val="24"/>
          <w:szCs w:val="24"/>
        </w:rPr>
        <w:t>tibia</w:t>
      </w:r>
      <w:r>
        <w:rPr>
          <w:rFonts w:ascii="Times New Roman" w:hAnsi="Times New Roman" w:cs="Times New Roman"/>
          <w:iCs/>
          <w:sz w:val="24"/>
          <w:szCs w:val="24"/>
        </w:rPr>
        <w:t>), 5 chodidlo (</w:t>
      </w:r>
      <w:r w:rsidRPr="001C5C6C">
        <w:rPr>
          <w:rFonts w:ascii="Times New Roman" w:hAnsi="Times New Roman" w:cs="Times New Roman"/>
          <w:i/>
          <w:iCs/>
          <w:sz w:val="24"/>
          <w:szCs w:val="24"/>
        </w:rPr>
        <w:t>tarsus</w:t>
      </w:r>
      <w:r>
        <w:rPr>
          <w:rFonts w:ascii="Times New Roman" w:hAnsi="Times New Roman" w:cs="Times New Roman"/>
          <w:iCs/>
          <w:sz w:val="24"/>
          <w:szCs w:val="24"/>
        </w:rPr>
        <w:t>), 6 drápky.</w:t>
      </w:r>
    </w:p>
    <w:p w:rsidR="008E699D" w:rsidRPr="00D82DA5" w:rsidRDefault="00D82DA5" w:rsidP="00D82DA5">
      <w:pPr>
        <w:rPr>
          <w:rFonts w:ascii="Times New Roman" w:hAnsi="Times New Roman" w:cs="Times New Roman"/>
          <w:iCs/>
          <w:sz w:val="24"/>
          <w:szCs w:val="24"/>
        </w:rPr>
      </w:pPr>
      <w:r>
        <w:rPr>
          <w:rFonts w:ascii="Times New Roman" w:hAnsi="Times New Roman" w:cs="Times New Roman"/>
          <w:iCs/>
          <w:sz w:val="24"/>
          <w:szCs w:val="24"/>
        </w:rPr>
        <w:t>2. Vnitřní stavba těla švába.</w:t>
      </w:r>
    </w:p>
    <w:p w:rsidR="00923602" w:rsidRDefault="00D82DA5" w:rsidP="008E699D">
      <w:pPr>
        <w:rPr>
          <w:rFonts w:ascii="Times New Roman" w:hAnsi="Times New Roman" w:cs="Times New Roman"/>
          <w:iCs/>
          <w:sz w:val="24"/>
          <w:szCs w:val="24"/>
        </w:rPr>
      </w:pPr>
      <w:r>
        <w:rPr>
          <w:rFonts w:ascii="Times New Roman" w:hAnsi="Times New Roman" w:cs="Times New Roman"/>
          <w:iCs/>
          <w:sz w:val="24"/>
          <w:szCs w:val="24"/>
        </w:rPr>
        <w:t xml:space="preserve">Švába s odstřiženými křídly </w:t>
      </w:r>
      <w:r w:rsidR="008E699D" w:rsidRPr="00BD78B1">
        <w:rPr>
          <w:rFonts w:ascii="Times New Roman" w:hAnsi="Times New Roman" w:cs="Times New Roman"/>
          <w:iCs/>
          <w:sz w:val="24"/>
          <w:szCs w:val="24"/>
        </w:rPr>
        <w:t>umístíme v pitevní misce hřbetem vzhůru a přelijeme vodou. Nastřihneme poslední zadečkový tergit po stranách a provedeme střihy po obou stranách zadečku a hrudi až k hlavě. O</w:t>
      </w:r>
      <w:r>
        <w:rPr>
          <w:rFonts w:ascii="Times New Roman" w:hAnsi="Times New Roman" w:cs="Times New Roman"/>
          <w:iCs/>
          <w:sz w:val="24"/>
          <w:szCs w:val="24"/>
        </w:rPr>
        <w:t>d</w:t>
      </w:r>
      <w:r w:rsidR="008E699D" w:rsidRPr="00BD78B1">
        <w:rPr>
          <w:rFonts w:ascii="Times New Roman" w:hAnsi="Times New Roman" w:cs="Times New Roman"/>
          <w:iCs/>
          <w:sz w:val="24"/>
          <w:szCs w:val="24"/>
        </w:rPr>
        <w:t>střižené tergity opatrně odstraníme pinzetou a skalpelem. Na odstřižených tergitech často zůstane přichycen trubicovitý útvar – srdce s aortou. Ve vzniklém otvoru v tělní stěně spatřím</w:t>
      </w:r>
      <w:r>
        <w:rPr>
          <w:rFonts w:ascii="Times New Roman" w:hAnsi="Times New Roman" w:cs="Times New Roman"/>
          <w:iCs/>
          <w:sz w:val="24"/>
          <w:szCs w:val="24"/>
        </w:rPr>
        <w:t>e bílou hmotu – tukové těleso (</w:t>
      </w:r>
      <w:r w:rsidRPr="00D82DA5">
        <w:rPr>
          <w:rFonts w:ascii="Times New Roman" w:hAnsi="Times New Roman" w:cs="Times New Roman"/>
          <w:i/>
          <w:iCs/>
          <w:sz w:val="24"/>
          <w:szCs w:val="24"/>
        </w:rPr>
        <w:t>corpus adiposum</w:t>
      </w:r>
      <w:r>
        <w:rPr>
          <w:rFonts w:ascii="Times New Roman" w:hAnsi="Times New Roman" w:cs="Times New Roman"/>
          <w:iCs/>
          <w:sz w:val="24"/>
          <w:szCs w:val="24"/>
        </w:rPr>
        <w:t>)</w:t>
      </w:r>
      <w:r w:rsidR="008E699D" w:rsidRPr="00BD78B1">
        <w:rPr>
          <w:rFonts w:ascii="Times New Roman" w:hAnsi="Times New Roman" w:cs="Times New Roman"/>
          <w:iCs/>
          <w:sz w:val="24"/>
          <w:szCs w:val="24"/>
        </w:rPr>
        <w:t>, které překrývá vnitřní orgány. Tukové těleso špendlíky a kopíčkem rozhrneme, opatrně uvolníme vnitřní orgány a přichytíme je špendlíky. Všimneme si soustavy trávicí, Malp</w:t>
      </w:r>
      <w:r>
        <w:rPr>
          <w:rFonts w:ascii="Times New Roman" w:hAnsi="Times New Roman" w:cs="Times New Roman"/>
          <w:iCs/>
          <w:sz w:val="24"/>
          <w:szCs w:val="24"/>
        </w:rPr>
        <w:t>ig</w:t>
      </w:r>
      <w:r w:rsidR="008E372A">
        <w:rPr>
          <w:rFonts w:ascii="Times New Roman" w:hAnsi="Times New Roman" w:cs="Times New Roman"/>
          <w:iCs/>
          <w:sz w:val="24"/>
          <w:szCs w:val="24"/>
        </w:rPr>
        <w:t>h</w:t>
      </w:r>
      <w:r w:rsidR="008E699D" w:rsidRPr="00BD78B1">
        <w:rPr>
          <w:rFonts w:ascii="Times New Roman" w:hAnsi="Times New Roman" w:cs="Times New Roman"/>
          <w:iCs/>
          <w:sz w:val="24"/>
          <w:szCs w:val="24"/>
        </w:rPr>
        <w:t>iho trubice ústící do trávicí trubice. Po stranách</w:t>
      </w:r>
      <w:r>
        <w:rPr>
          <w:rFonts w:ascii="Times New Roman" w:hAnsi="Times New Roman" w:cs="Times New Roman"/>
          <w:iCs/>
          <w:sz w:val="24"/>
          <w:szCs w:val="24"/>
        </w:rPr>
        <w:t xml:space="preserve"> se nacházejí pohlavní orgány (vaječníky nebo</w:t>
      </w:r>
      <w:r w:rsidR="008E699D" w:rsidRPr="00BD78B1">
        <w:rPr>
          <w:rFonts w:ascii="Times New Roman" w:hAnsi="Times New Roman" w:cs="Times New Roman"/>
          <w:iCs/>
          <w:sz w:val="24"/>
          <w:szCs w:val="24"/>
        </w:rPr>
        <w:t xml:space="preserve"> varlata). Po</w:t>
      </w:r>
      <w:r>
        <w:rPr>
          <w:rFonts w:ascii="Times New Roman" w:hAnsi="Times New Roman" w:cs="Times New Roman"/>
          <w:iCs/>
          <w:sz w:val="24"/>
          <w:szCs w:val="24"/>
        </w:rPr>
        <w:t xml:space="preserve"> odpreparování trávicí soustavy, tukového tělesa </w:t>
      </w:r>
      <w:r w:rsidR="008E372A">
        <w:rPr>
          <w:rFonts w:ascii="Times New Roman" w:hAnsi="Times New Roman" w:cs="Times New Roman"/>
          <w:iCs/>
          <w:sz w:val="24"/>
          <w:szCs w:val="24"/>
        </w:rPr>
        <w:t>a pohlavních orgánů,</w:t>
      </w:r>
      <w:r w:rsidR="008E699D" w:rsidRPr="00BD78B1">
        <w:rPr>
          <w:rFonts w:ascii="Times New Roman" w:hAnsi="Times New Roman" w:cs="Times New Roman"/>
          <w:iCs/>
          <w:sz w:val="24"/>
          <w:szCs w:val="24"/>
        </w:rPr>
        <w:t xml:space="preserve"> v ose těla uvidíme bílou vláknitou strukturu – nervovou soustavu – břišní nervovou pásku. </w:t>
      </w:r>
    </w:p>
    <w:p w:rsidR="008E699D" w:rsidRPr="00BD78B1" w:rsidRDefault="008E699D" w:rsidP="008E699D">
      <w:pPr>
        <w:rPr>
          <w:rFonts w:ascii="Times New Roman" w:hAnsi="Times New Roman" w:cs="Times New Roman"/>
          <w:iCs/>
          <w:sz w:val="24"/>
          <w:szCs w:val="24"/>
        </w:rPr>
      </w:pPr>
      <w:r w:rsidRPr="00BD78B1">
        <w:rPr>
          <w:rFonts w:ascii="Times New Roman" w:hAnsi="Times New Roman" w:cs="Times New Roman"/>
          <w:iCs/>
          <w:sz w:val="24"/>
          <w:szCs w:val="24"/>
        </w:rPr>
        <w:lastRenderedPageBreak/>
        <w:t xml:space="preserve"> </w:t>
      </w:r>
      <w:r w:rsidR="00923602">
        <w:rPr>
          <w:rFonts w:ascii="Times New Roman" w:hAnsi="Times New Roman" w:cs="Times New Roman"/>
          <w:iCs/>
          <w:noProof/>
          <w:sz w:val="24"/>
          <w:szCs w:val="24"/>
          <w:lang w:eastAsia="cs-CZ"/>
        </w:rPr>
        <w:drawing>
          <wp:inline distT="0" distB="0" distL="0" distR="0">
            <wp:extent cx="4286250" cy="5153025"/>
            <wp:effectExtent l="0" t="0" r="0" b="9525"/>
            <wp:docPr id="6" name="Obrázek 6" descr="C:\Documents and Settings\Tomáš Kočí\Plocha\Práce škola\Pitvy grant\svab vnitřek bez tex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Tomáš Kočí\Plocha\Práce škola\Pitvy grant\svab vnitřek bez textu.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86250" cy="5153025"/>
                    </a:xfrm>
                    <a:prstGeom prst="rect">
                      <a:avLst/>
                    </a:prstGeom>
                    <a:noFill/>
                    <a:ln>
                      <a:noFill/>
                    </a:ln>
                  </pic:spPr>
                </pic:pic>
              </a:graphicData>
            </a:graphic>
          </wp:inline>
        </w:drawing>
      </w:r>
    </w:p>
    <w:p w:rsidR="008E699D" w:rsidRPr="008E699D" w:rsidRDefault="008E699D" w:rsidP="008E699D">
      <w:pPr>
        <w:rPr>
          <w:rFonts w:ascii="Times New Roman" w:hAnsi="Times New Roman" w:cs="Times New Roman"/>
          <w:i/>
          <w:iCs/>
          <w:sz w:val="24"/>
          <w:szCs w:val="24"/>
        </w:rPr>
      </w:pPr>
    </w:p>
    <w:p w:rsidR="008E699D" w:rsidRPr="008E699D" w:rsidRDefault="008E699D" w:rsidP="008E699D">
      <w:pPr>
        <w:rPr>
          <w:rFonts w:ascii="Times New Roman" w:hAnsi="Times New Roman" w:cs="Times New Roman"/>
          <w:i/>
          <w:iCs/>
          <w:sz w:val="24"/>
          <w:szCs w:val="24"/>
        </w:rPr>
      </w:pPr>
    </w:p>
    <w:p w:rsidR="008E699D" w:rsidRPr="008E699D" w:rsidRDefault="008E699D" w:rsidP="008E699D">
      <w:pPr>
        <w:rPr>
          <w:rFonts w:ascii="Times New Roman" w:hAnsi="Times New Roman" w:cs="Times New Roman"/>
          <w:i/>
          <w:iCs/>
          <w:sz w:val="24"/>
          <w:szCs w:val="24"/>
        </w:rPr>
      </w:pPr>
    </w:p>
    <w:p w:rsidR="008E699D" w:rsidRDefault="00923602" w:rsidP="008E699D">
      <w:pPr>
        <w:rPr>
          <w:rFonts w:ascii="Times New Roman" w:hAnsi="Times New Roman" w:cs="Times New Roman"/>
          <w:iCs/>
          <w:sz w:val="24"/>
          <w:szCs w:val="24"/>
        </w:rPr>
      </w:pPr>
      <w:r>
        <w:rPr>
          <w:rFonts w:ascii="Times New Roman" w:hAnsi="Times New Roman" w:cs="Times New Roman"/>
          <w:iCs/>
          <w:sz w:val="24"/>
          <w:szCs w:val="24"/>
        </w:rPr>
        <w:t>Obr. 3 Anatomie švába obecného (Blatta orientalis), samička: 1 slinná žláza, 2 nádržka slinné žlázy, 3 jícen, 4 vole ze vzdušnicemi, 5 žvýkací žaludek, 6 slepé výběžky střeva, 7 žaludek, 8 Malpighiho trubice, 9 střevo, 10 konečník, 11 vaječníky, 12 vejcovod, 13 přídatné žlázy, 14 chlopně (superanální destičky), 15 cerky, 16 tukové těleso, 17 břišní nervová páska, 17 hrudní nervová uzlina, 19 1. zadečkový štítek, 20 štít zadohrudi, 21 štít středohrudi, 22 stít předohrudi, 23 složené oko, 24 okénko, 25 čelistní makadlo. (podle Boháče a kol. 1984)</w:t>
      </w:r>
    </w:p>
    <w:p w:rsidR="00806F09" w:rsidRDefault="00806F09" w:rsidP="008E699D">
      <w:pPr>
        <w:rPr>
          <w:rFonts w:ascii="Times New Roman" w:hAnsi="Times New Roman" w:cs="Times New Roman"/>
          <w:iCs/>
          <w:sz w:val="24"/>
          <w:szCs w:val="24"/>
        </w:rPr>
      </w:pPr>
      <w:r>
        <w:rPr>
          <w:rFonts w:ascii="Times New Roman" w:hAnsi="Times New Roman" w:cs="Times New Roman"/>
          <w:iCs/>
          <w:sz w:val="24"/>
          <w:szCs w:val="24"/>
        </w:rPr>
        <w:t>Literatura:</w:t>
      </w:r>
    </w:p>
    <w:p w:rsidR="00A3147A" w:rsidRDefault="00A3147A" w:rsidP="00A3147A">
      <w:pPr>
        <w:rPr>
          <w:rFonts w:ascii="Times New Roman" w:hAnsi="Times New Roman" w:cs="Times New Roman"/>
          <w:sz w:val="24"/>
          <w:szCs w:val="24"/>
        </w:rPr>
      </w:pPr>
      <w:r>
        <w:rPr>
          <w:rFonts w:ascii="Times New Roman" w:hAnsi="Times New Roman" w:cs="Times New Roman"/>
          <w:sz w:val="24"/>
          <w:szCs w:val="24"/>
        </w:rPr>
        <w:t>Boháč, D. – Ošmera, S. – Papáček, M. (1984): Cvičení z biologie pro II. ročník gymnázia (nepovinný předmět).  SPN, 110 str. Praha.</w:t>
      </w:r>
    </w:p>
    <w:p w:rsidR="00A3147A" w:rsidRDefault="00A3147A" w:rsidP="00A3147A">
      <w:pPr>
        <w:rPr>
          <w:rFonts w:ascii="Times New Roman" w:hAnsi="Times New Roman" w:cs="Times New Roman"/>
          <w:sz w:val="24"/>
          <w:szCs w:val="24"/>
        </w:rPr>
      </w:pPr>
      <w:r>
        <w:rPr>
          <w:rFonts w:ascii="Times New Roman" w:hAnsi="Times New Roman" w:cs="Times New Roman"/>
          <w:sz w:val="24"/>
          <w:szCs w:val="24"/>
        </w:rPr>
        <w:t>Buchar, J. (1993): Práce ze zoologie. – skriptum Přírodovědecké fakulty UK, Karolinum, 257 str. Praha.</w:t>
      </w:r>
    </w:p>
    <w:p w:rsidR="00A3147A" w:rsidRDefault="00A3147A" w:rsidP="00A3147A">
      <w:pPr>
        <w:rPr>
          <w:rFonts w:ascii="Times New Roman" w:hAnsi="Times New Roman" w:cs="Times New Roman"/>
          <w:sz w:val="24"/>
          <w:szCs w:val="24"/>
        </w:rPr>
      </w:pPr>
      <w:r>
        <w:rPr>
          <w:rFonts w:ascii="Times New Roman" w:hAnsi="Times New Roman" w:cs="Times New Roman"/>
          <w:sz w:val="24"/>
          <w:szCs w:val="24"/>
        </w:rPr>
        <w:lastRenderedPageBreak/>
        <w:t>Buchar, J. – Ducháč, V. – Hůrka, K. – Lellák, J. (1995): Klíč k určování bezobratlých. Scientia, 285 str. Praha.</w:t>
      </w:r>
    </w:p>
    <w:p w:rsidR="00806F09" w:rsidRPr="00923602" w:rsidRDefault="00A3147A" w:rsidP="008E699D">
      <w:pPr>
        <w:rPr>
          <w:rFonts w:ascii="Times New Roman" w:hAnsi="Times New Roman" w:cs="Times New Roman"/>
          <w:iCs/>
          <w:sz w:val="24"/>
          <w:szCs w:val="24"/>
        </w:rPr>
      </w:pPr>
      <w:r>
        <w:rPr>
          <w:rFonts w:ascii="Times New Roman" w:hAnsi="Times New Roman" w:cs="Times New Roman"/>
          <w:iCs/>
          <w:sz w:val="24"/>
          <w:szCs w:val="24"/>
        </w:rPr>
        <w:t>Kunst, M. - Zpěvák, J. (1978): Atlas bezobratlých. SPN. Praha.</w:t>
      </w:r>
    </w:p>
    <w:p w:rsidR="00C07B0C" w:rsidRPr="00BD78B1" w:rsidRDefault="00C07B0C">
      <w:pPr>
        <w:rPr>
          <w:rFonts w:ascii="Times New Roman" w:hAnsi="Times New Roman" w:cs="Times New Roman"/>
          <w:sz w:val="24"/>
          <w:szCs w:val="24"/>
        </w:rPr>
      </w:pPr>
    </w:p>
    <w:sectPr w:rsidR="00C07B0C" w:rsidRPr="00BD78B1" w:rsidSect="008E699D">
      <w:footerReference w:type="even" r:id="rId13"/>
      <w:footerReference w:type="default" r:id="rId14"/>
      <w:pgSz w:w="11906" w:h="16838"/>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45D" w:rsidRDefault="00E5245D">
      <w:pPr>
        <w:spacing w:after="0" w:line="240" w:lineRule="auto"/>
      </w:pPr>
      <w:r>
        <w:separator/>
      </w:r>
    </w:p>
  </w:endnote>
  <w:endnote w:type="continuationSeparator" w:id="0">
    <w:p w:rsidR="00E5245D" w:rsidRDefault="00E5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1E2" w:rsidRDefault="00A314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C31E2" w:rsidRDefault="009C31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1E2" w:rsidRDefault="00A314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50E80">
      <w:rPr>
        <w:rStyle w:val="slostrnky"/>
        <w:noProof/>
      </w:rPr>
      <w:t>2</w:t>
    </w:r>
    <w:r>
      <w:rPr>
        <w:rStyle w:val="slostrnky"/>
      </w:rPr>
      <w:fldChar w:fldCharType="end"/>
    </w:r>
  </w:p>
  <w:p w:rsidR="009C31E2" w:rsidRDefault="009C31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45D" w:rsidRDefault="00E5245D">
      <w:pPr>
        <w:spacing w:after="0" w:line="240" w:lineRule="auto"/>
      </w:pPr>
      <w:r>
        <w:separator/>
      </w:r>
    </w:p>
  </w:footnote>
  <w:footnote w:type="continuationSeparator" w:id="0">
    <w:p w:rsidR="00E5245D" w:rsidRDefault="00E524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74722"/>
    <w:multiLevelType w:val="hybridMultilevel"/>
    <w:tmpl w:val="57DE570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4CE524F9"/>
    <w:multiLevelType w:val="hybridMultilevel"/>
    <w:tmpl w:val="5838BEC8"/>
    <w:lvl w:ilvl="0" w:tplc="6D9EC57A">
      <w:start w:val="4"/>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nsid w:val="7B8F7EC1"/>
    <w:multiLevelType w:val="hybridMultilevel"/>
    <w:tmpl w:val="080060C4"/>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99D"/>
    <w:rsid w:val="00003635"/>
    <w:rsid w:val="00077E1B"/>
    <w:rsid w:val="001C5C6C"/>
    <w:rsid w:val="00450E80"/>
    <w:rsid w:val="005139BF"/>
    <w:rsid w:val="00806F09"/>
    <w:rsid w:val="008E372A"/>
    <w:rsid w:val="008E699D"/>
    <w:rsid w:val="00923602"/>
    <w:rsid w:val="009C31E2"/>
    <w:rsid w:val="009F5347"/>
    <w:rsid w:val="00A3147A"/>
    <w:rsid w:val="00AE26B9"/>
    <w:rsid w:val="00BD78B1"/>
    <w:rsid w:val="00C07B0C"/>
    <w:rsid w:val="00D82DA5"/>
    <w:rsid w:val="00E5245D"/>
    <w:rsid w:val="00E76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semiHidden/>
    <w:rsid w:val="008E699D"/>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semiHidden/>
    <w:rsid w:val="008E699D"/>
    <w:rPr>
      <w:rFonts w:ascii="Times New Roman" w:eastAsia="Times New Roman" w:hAnsi="Times New Roman" w:cs="Times New Roman"/>
      <w:sz w:val="20"/>
      <w:szCs w:val="20"/>
      <w:lang w:eastAsia="cs-CZ"/>
    </w:rPr>
  </w:style>
  <w:style w:type="character" w:styleId="slostrnky">
    <w:name w:val="page number"/>
    <w:basedOn w:val="Standardnpsmoodstavce"/>
    <w:semiHidden/>
    <w:rsid w:val="008E699D"/>
  </w:style>
  <w:style w:type="paragraph" w:styleId="Textbubliny">
    <w:name w:val="Balloon Text"/>
    <w:basedOn w:val="Normln"/>
    <w:link w:val="TextbublinyChar"/>
    <w:uiPriority w:val="99"/>
    <w:semiHidden/>
    <w:unhideWhenUsed/>
    <w:rsid w:val="008E699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6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semiHidden/>
    <w:rsid w:val="008E699D"/>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semiHidden/>
    <w:rsid w:val="008E699D"/>
    <w:rPr>
      <w:rFonts w:ascii="Times New Roman" w:eastAsia="Times New Roman" w:hAnsi="Times New Roman" w:cs="Times New Roman"/>
      <w:sz w:val="20"/>
      <w:szCs w:val="20"/>
      <w:lang w:eastAsia="cs-CZ"/>
    </w:rPr>
  </w:style>
  <w:style w:type="character" w:styleId="slostrnky">
    <w:name w:val="page number"/>
    <w:basedOn w:val="Standardnpsmoodstavce"/>
    <w:semiHidden/>
    <w:rsid w:val="008E699D"/>
  </w:style>
  <w:style w:type="paragraph" w:styleId="Textbubliny">
    <w:name w:val="Balloon Text"/>
    <w:basedOn w:val="Normln"/>
    <w:link w:val="TextbublinyChar"/>
    <w:uiPriority w:val="99"/>
    <w:semiHidden/>
    <w:unhideWhenUsed/>
    <w:rsid w:val="008E699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6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7443E-F390-461A-8A4F-C42CDEFE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953</Words>
  <Characters>5625</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Kočí</dc:creator>
  <cp:lastModifiedBy>stercl</cp:lastModifiedBy>
  <cp:revision>5</cp:revision>
  <dcterms:created xsi:type="dcterms:W3CDTF">2015-04-26T07:44:00Z</dcterms:created>
  <dcterms:modified xsi:type="dcterms:W3CDTF">2015-04-26T09:28:00Z</dcterms:modified>
</cp:coreProperties>
</file>