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DB" w:rsidRDefault="001E335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5BE5534" wp14:editId="51D7A42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307" w:rsidRPr="00E10998" w:rsidRDefault="00E1099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PL </w:t>
      </w:r>
      <w:r w:rsidR="00285307" w:rsidRPr="00E10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Paleontologie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bookmarkStart w:id="0" w:name="_GoBack"/>
      <w:bookmarkEnd w:id="0"/>
      <w:r w:rsidR="00285307" w:rsidRPr="00E10998">
        <w:rPr>
          <w:rFonts w:ascii="Times New Roman" w:hAnsi="Times New Roman" w:cs="Times New Roman"/>
          <w:b/>
          <w:sz w:val="24"/>
          <w:szCs w:val="24"/>
          <w:u w:val="single"/>
        </w:rPr>
        <w:t xml:space="preserve">Střední kambrium u </w:t>
      </w:r>
      <w:proofErr w:type="spellStart"/>
      <w:r w:rsidR="00285307" w:rsidRPr="00E10998">
        <w:rPr>
          <w:rFonts w:ascii="Times New Roman" w:hAnsi="Times New Roman" w:cs="Times New Roman"/>
          <w:b/>
          <w:sz w:val="24"/>
          <w:szCs w:val="24"/>
          <w:u w:val="single"/>
        </w:rPr>
        <w:t>Týřovic</w:t>
      </w:r>
      <w:proofErr w:type="spellEnd"/>
      <w:r w:rsidR="00285307" w:rsidRPr="00E10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na Křivoklátsku.</w:t>
      </w:r>
    </w:p>
    <w:p w:rsidR="00285307" w:rsidRDefault="002853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3982345"/>
            <wp:effectExtent l="19050" t="0" r="0" b="0"/>
            <wp:docPr id="2" name="obrázek 2" descr="C:\Documents and Settings\Tomáš Kočí\Plocha\Ztraená moře uprostřed Evropy oskenovaný obrázky na PListy\skenování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omáš Kočí\Plocha\Ztraená moře uprostřed Evropy oskenovaný obrázky na PListy\skenování0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307" w:rsidRDefault="002853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malém pahorku ležícím u </w:t>
      </w:r>
      <w:proofErr w:type="spellStart"/>
      <w:r>
        <w:rPr>
          <w:rFonts w:ascii="Times New Roman" w:hAnsi="Times New Roman" w:cs="Times New Roman"/>
          <w:sz w:val="24"/>
          <w:szCs w:val="24"/>
        </w:rPr>
        <w:t>Týřovic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zachovalo společenstvo živočichů žijící ve velmi mělkých vodách mezi hranicí přílivu a odlivu nebo těsně pod ní. V tomto velmi bouřlivém prostředí se zachovaly drobné schránky ramenonožců rodu </w:t>
      </w:r>
      <w:proofErr w:type="spellStart"/>
      <w:r w:rsidRPr="00285307">
        <w:rPr>
          <w:rFonts w:ascii="Times New Roman" w:hAnsi="Times New Roman" w:cs="Times New Roman"/>
          <w:b/>
          <w:i/>
          <w:sz w:val="24"/>
          <w:szCs w:val="24"/>
        </w:rPr>
        <w:t>Pompeckium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</w:t>
      </w:r>
      <w:proofErr w:type="gramStart"/>
      <w:r>
        <w:rPr>
          <w:rFonts w:ascii="Times New Roman" w:hAnsi="Times New Roman" w:cs="Times New Roman"/>
          <w:sz w:val="24"/>
          <w:szCs w:val="24"/>
        </w:rPr>
        <w:t>Dnešním  přílipkám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podobní plži rodu </w:t>
      </w:r>
      <w:proofErr w:type="spellStart"/>
      <w:r w:rsidRPr="00285307">
        <w:rPr>
          <w:rFonts w:ascii="Times New Roman" w:hAnsi="Times New Roman" w:cs="Times New Roman"/>
          <w:b/>
          <w:i/>
          <w:sz w:val="24"/>
          <w:szCs w:val="24"/>
        </w:rPr>
        <w:t>Helcionella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(3). Velmi hojný byl i trilobit rodu </w:t>
      </w:r>
      <w:proofErr w:type="spellStart"/>
      <w:r w:rsidRPr="00285307">
        <w:rPr>
          <w:rFonts w:ascii="Times New Roman" w:hAnsi="Times New Roman" w:cs="Times New Roman"/>
          <w:b/>
          <w:i/>
          <w:sz w:val="24"/>
          <w:szCs w:val="24"/>
        </w:rPr>
        <w:t>Ellipsocephalus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který si vyhledával potravu na mořském dně. (podle Vojtěcha Turka a kol. (2003)</w:t>
      </w:r>
    </w:p>
    <w:p w:rsidR="00767CC5" w:rsidRDefault="00767C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populárně naučné literatuře vyhledej odpovědi na následující otázky:</w:t>
      </w:r>
    </w:p>
    <w:p w:rsidR="00767CC5" w:rsidRDefault="00767CC5" w:rsidP="00767CC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byly přizpůsobeny zdejší organismy proti nárazům vln? (</w:t>
      </w:r>
      <w:r w:rsidRPr="00767CC5">
        <w:rPr>
          <w:rFonts w:ascii="Times New Roman" w:hAnsi="Times New Roman" w:cs="Times New Roman"/>
          <w:i/>
          <w:sz w:val="24"/>
          <w:szCs w:val="24"/>
        </w:rPr>
        <w:t>Nápověda: lze porovnat s dnešními živočichy žijícími v příbojové zóně moře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mapku výskytu kambrických hornin v České republice.</w:t>
      </w: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Souše v kambriu byla? Svoji odpověď zdůvodni.</w:t>
      </w:r>
    </w:p>
    <w:p w:rsidR="00767CC5" w:rsidRDefault="00767CC5" w:rsidP="00767CC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Zarostlá trávou.</w:t>
      </w:r>
    </w:p>
    <w:p w:rsidR="00767CC5" w:rsidRDefault="00767CC5" w:rsidP="00767CC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rostlinného pokryvu.</w:t>
      </w:r>
    </w:p>
    <w:p w:rsidR="00767CC5" w:rsidRDefault="00767CC5" w:rsidP="00767CC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Zarostlá mechy, plavuněmi a přesličkami.</w:t>
      </w: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jaký je rozdíl mezi ramenonožci a mlži? (povšimni si zejména stavby jejich schránek)</w:t>
      </w: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se živili ramenonožci? Svoji odpověď zdůvodni.</w:t>
      </w:r>
    </w:p>
    <w:p w:rsidR="00767CC5" w:rsidRDefault="00767CC5" w:rsidP="00767CC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Byli to dravci-predátoři.</w:t>
      </w:r>
    </w:p>
    <w:p w:rsidR="00767CC5" w:rsidRDefault="00767CC5" w:rsidP="00767CC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Byli to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drobných mikroskopických organismů.</w:t>
      </w:r>
    </w:p>
    <w:p w:rsidR="00767CC5" w:rsidRPr="00767CC5" w:rsidRDefault="00767CC5" w:rsidP="00767CC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Živili se spásáním řas-býložravci.</w:t>
      </w: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p w:rsidR="00767CC5" w:rsidRPr="00767CC5" w:rsidRDefault="00767CC5" w:rsidP="00767CC5">
      <w:pPr>
        <w:rPr>
          <w:rFonts w:ascii="Times New Roman" w:hAnsi="Times New Roman" w:cs="Times New Roman"/>
          <w:sz w:val="24"/>
          <w:szCs w:val="24"/>
        </w:rPr>
      </w:pPr>
    </w:p>
    <w:sectPr w:rsidR="00767CC5" w:rsidRPr="00767CC5" w:rsidSect="00A07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3262E"/>
    <w:multiLevelType w:val="hybridMultilevel"/>
    <w:tmpl w:val="3FAC0702"/>
    <w:lvl w:ilvl="0" w:tplc="380EF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21749C"/>
    <w:multiLevelType w:val="hybridMultilevel"/>
    <w:tmpl w:val="D0307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8D6132"/>
    <w:multiLevelType w:val="hybridMultilevel"/>
    <w:tmpl w:val="C18A7240"/>
    <w:lvl w:ilvl="0" w:tplc="51324F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07"/>
    <w:rsid w:val="001E335D"/>
    <w:rsid w:val="00285307"/>
    <w:rsid w:val="004C1CDB"/>
    <w:rsid w:val="00767CC5"/>
    <w:rsid w:val="00A07AAB"/>
    <w:rsid w:val="00E10998"/>
    <w:rsid w:val="00E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5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530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7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5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530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7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2015-04-26T12:47:00Z</dcterms:created>
  <dcterms:modified xsi:type="dcterms:W3CDTF">2015-04-26T12:47:00Z</dcterms:modified>
</cp:coreProperties>
</file>