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AD4" w:rsidRDefault="006D1B9C">
      <w:pPr>
        <w:pStyle w:val="Styl"/>
        <w:spacing w:line="235" w:lineRule="exact"/>
        <w:ind w:right="5"/>
        <w:rPr>
          <w:b/>
          <w:color w:val="0D0A07"/>
          <w:sz w:val="22"/>
          <w:szCs w:val="22"/>
        </w:rPr>
      </w:pPr>
      <w:r>
        <w:rPr>
          <w:b/>
          <w:noProof/>
          <w:color w:val="0D0A07"/>
          <w:sz w:val="22"/>
          <w:szCs w:val="22"/>
        </w:rPr>
        <w:drawing>
          <wp:inline distT="0" distB="0" distL="0" distR="0">
            <wp:extent cx="2533650" cy="6477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3650" cy="647700"/>
                    </a:xfrm>
                    <a:prstGeom prst="rect">
                      <a:avLst/>
                    </a:prstGeom>
                    <a:noFill/>
                    <a:ln>
                      <a:noFill/>
                    </a:ln>
                  </pic:spPr>
                </pic:pic>
              </a:graphicData>
            </a:graphic>
          </wp:inline>
        </w:drawing>
      </w:r>
      <w:r>
        <w:rPr>
          <w:b/>
          <w:noProof/>
          <w:color w:val="0D0A07"/>
          <w:sz w:val="22"/>
          <w:szCs w:val="22"/>
        </w:rPr>
        <w:drawing>
          <wp:inline distT="0" distB="0" distL="0" distR="0" wp14:anchorId="6482C6FC">
            <wp:extent cx="2724150" cy="695325"/>
            <wp:effectExtent l="0" t="0" r="0"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24150" cy="695325"/>
                    </a:xfrm>
                    <a:prstGeom prst="rect">
                      <a:avLst/>
                    </a:prstGeom>
                    <a:noFill/>
                    <a:ln>
                      <a:noFill/>
                    </a:ln>
                  </pic:spPr>
                </pic:pic>
              </a:graphicData>
            </a:graphic>
          </wp:inline>
        </w:drawing>
      </w:r>
      <w:bookmarkStart w:id="0" w:name="_GoBack"/>
      <w:bookmarkEnd w:id="0"/>
    </w:p>
    <w:p w:rsidR="00EE27C5" w:rsidRDefault="006D1B9C">
      <w:pPr>
        <w:pStyle w:val="Styl"/>
        <w:spacing w:line="235" w:lineRule="exact"/>
        <w:ind w:right="5"/>
        <w:rPr>
          <w:b/>
          <w:color w:val="0D0A07"/>
          <w:sz w:val="22"/>
          <w:szCs w:val="22"/>
        </w:rPr>
      </w:pPr>
      <w:r>
        <w:rPr>
          <w:noProof/>
        </w:rPr>
        <w:drawing>
          <wp:inline distT="0" distB="0" distL="0" distR="0">
            <wp:extent cx="3486150" cy="1314450"/>
            <wp:effectExtent l="0" t="0" r="0" b="0"/>
            <wp:docPr id="4" name="Obrázek 4" descr="logo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 e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86150" cy="1314450"/>
                    </a:xfrm>
                    <a:prstGeom prst="rect">
                      <a:avLst/>
                    </a:prstGeom>
                    <a:noFill/>
                    <a:ln>
                      <a:noFill/>
                    </a:ln>
                  </pic:spPr>
                </pic:pic>
              </a:graphicData>
            </a:graphic>
          </wp:inline>
        </w:drawing>
      </w:r>
    </w:p>
    <w:p w:rsidR="00EE27C5" w:rsidRDefault="00EE27C5">
      <w:pPr>
        <w:pStyle w:val="Styl"/>
        <w:spacing w:line="235" w:lineRule="exact"/>
        <w:ind w:right="5"/>
        <w:rPr>
          <w:b/>
          <w:color w:val="0D0A07"/>
          <w:sz w:val="22"/>
          <w:szCs w:val="22"/>
        </w:rPr>
      </w:pPr>
    </w:p>
    <w:p w:rsidR="006D1B9C" w:rsidRDefault="006D1B9C">
      <w:pPr>
        <w:pStyle w:val="Styl"/>
        <w:spacing w:line="235" w:lineRule="exact"/>
        <w:ind w:right="5"/>
        <w:rPr>
          <w:b/>
          <w:color w:val="0D0A07"/>
          <w:sz w:val="22"/>
          <w:szCs w:val="22"/>
          <w:u w:val="single"/>
        </w:rPr>
      </w:pPr>
      <w:r>
        <w:rPr>
          <w:noProof/>
        </w:rPr>
        <w:drawing>
          <wp:inline distT="0" distB="0" distL="0" distR="0">
            <wp:extent cx="2314575" cy="1047750"/>
            <wp:effectExtent l="0" t="0" r="9525" b="0"/>
            <wp:docPr id="15" name="Obrázek 1" descr="C:\Users\Tomáš\Desktop\upr_3_loga_nadpisy_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Tomáš\Desktop\upr_3_loga_nadpisy_tex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14575" cy="1047750"/>
                    </a:xfrm>
                    <a:prstGeom prst="rect">
                      <a:avLst/>
                    </a:prstGeom>
                    <a:noFill/>
                    <a:ln>
                      <a:noFill/>
                    </a:ln>
                  </pic:spPr>
                </pic:pic>
              </a:graphicData>
            </a:graphic>
          </wp:inline>
        </w:drawing>
      </w:r>
    </w:p>
    <w:p w:rsidR="006D1B9C" w:rsidRDefault="006D1B9C">
      <w:pPr>
        <w:pStyle w:val="Styl"/>
        <w:spacing w:line="235" w:lineRule="exact"/>
        <w:ind w:right="5"/>
        <w:rPr>
          <w:b/>
          <w:color w:val="0D0A07"/>
          <w:sz w:val="22"/>
          <w:szCs w:val="22"/>
          <w:u w:val="single"/>
        </w:rPr>
      </w:pPr>
    </w:p>
    <w:p w:rsidR="006D1B9C" w:rsidRDefault="006D1B9C">
      <w:pPr>
        <w:pStyle w:val="Styl"/>
        <w:spacing w:line="235" w:lineRule="exact"/>
        <w:ind w:right="5"/>
        <w:rPr>
          <w:b/>
          <w:color w:val="0D0A07"/>
          <w:sz w:val="22"/>
          <w:szCs w:val="22"/>
          <w:u w:val="single"/>
        </w:rPr>
      </w:pPr>
    </w:p>
    <w:p w:rsidR="00CD4CAA" w:rsidRPr="006D1B9C" w:rsidRDefault="006D1B9C">
      <w:pPr>
        <w:pStyle w:val="Styl"/>
        <w:spacing w:line="235" w:lineRule="exact"/>
        <w:ind w:right="5"/>
        <w:rPr>
          <w:b/>
          <w:color w:val="0D0A07"/>
          <w:sz w:val="22"/>
          <w:szCs w:val="22"/>
          <w:u w:val="single"/>
        </w:rPr>
      </w:pPr>
      <w:r w:rsidRPr="006D1B9C">
        <w:rPr>
          <w:b/>
          <w:color w:val="0D0A07"/>
          <w:sz w:val="22"/>
          <w:szCs w:val="22"/>
          <w:u w:val="single"/>
        </w:rPr>
        <w:t xml:space="preserve">PL  </w:t>
      </w:r>
      <w:r w:rsidR="00A03039" w:rsidRPr="006D1B9C">
        <w:rPr>
          <w:b/>
          <w:color w:val="0D0A07"/>
          <w:sz w:val="22"/>
          <w:szCs w:val="22"/>
          <w:u w:val="single"/>
        </w:rPr>
        <w:t>Křídové moře Prahy</w:t>
      </w:r>
      <w:r w:rsidR="009E0286" w:rsidRPr="006D1B9C">
        <w:rPr>
          <w:b/>
          <w:color w:val="0D0A07"/>
          <w:sz w:val="22"/>
          <w:szCs w:val="22"/>
          <w:u w:val="single"/>
        </w:rPr>
        <w:t xml:space="preserve"> (volné moře a příboj)</w:t>
      </w:r>
      <w:r w:rsidRPr="006D1B9C">
        <w:rPr>
          <w:b/>
          <w:color w:val="0D0A07"/>
          <w:sz w:val="22"/>
          <w:szCs w:val="22"/>
          <w:u w:val="single"/>
        </w:rPr>
        <w:t xml:space="preserve"> II.</w:t>
      </w:r>
    </w:p>
    <w:p w:rsidR="00CD4CAA" w:rsidRDefault="00CD4CAA">
      <w:pPr>
        <w:pStyle w:val="Styl"/>
        <w:spacing w:before="312" w:line="278" w:lineRule="exact"/>
        <w:ind w:left="10" w:right="129"/>
        <w:rPr>
          <w:color w:val="000000"/>
          <w:sz w:val="22"/>
          <w:szCs w:val="22"/>
        </w:rPr>
      </w:pPr>
      <w:r>
        <w:rPr>
          <w:color w:val="0D0A07"/>
          <w:sz w:val="22"/>
          <w:szCs w:val="22"/>
        </w:rPr>
        <w:t>V dobách kdy Bílá Hora neprožívala smutek z prohrané bitvy se v jejích" útr</w:t>
      </w:r>
      <w:r w:rsidR="00D06450">
        <w:rPr>
          <w:color w:val="0D0A07"/>
          <w:sz w:val="22"/>
          <w:szCs w:val="22"/>
        </w:rPr>
        <w:t>obách" rozprostíralo před 90 mi</w:t>
      </w:r>
      <w:r>
        <w:rPr>
          <w:color w:val="0D0A07"/>
          <w:sz w:val="22"/>
          <w:szCs w:val="22"/>
        </w:rPr>
        <w:t xml:space="preserve">liony let moře. </w:t>
      </w:r>
      <w:r>
        <w:rPr>
          <w:color w:val="0D0A07"/>
          <w:w w:val="111"/>
          <w:sz w:val="22"/>
          <w:szCs w:val="22"/>
        </w:rPr>
        <w:t xml:space="preserve">V </w:t>
      </w:r>
      <w:r>
        <w:rPr>
          <w:color w:val="0D0A07"/>
          <w:sz w:val="22"/>
          <w:szCs w:val="22"/>
        </w:rPr>
        <w:t xml:space="preserve">jejích vodách se líně proháněly </w:t>
      </w:r>
      <w:r w:rsidR="008527FB">
        <w:rPr>
          <w:color w:val="0D0A07"/>
          <w:sz w:val="22"/>
          <w:szCs w:val="22"/>
        </w:rPr>
        <w:t xml:space="preserve">lalokoploutvé </w:t>
      </w:r>
      <w:r>
        <w:rPr>
          <w:color w:val="0D0A07"/>
          <w:sz w:val="22"/>
          <w:szCs w:val="22"/>
        </w:rPr>
        <w:t xml:space="preserve">ryby </w:t>
      </w:r>
      <w:r w:rsidR="009E0286">
        <w:rPr>
          <w:color w:val="0D0A07"/>
          <w:sz w:val="22"/>
          <w:szCs w:val="22"/>
        </w:rPr>
        <w:t xml:space="preserve">rodu </w:t>
      </w:r>
      <w:r w:rsidRPr="008527FB">
        <w:rPr>
          <w:b/>
          <w:i/>
          <w:iCs/>
          <w:color w:val="0D0A07"/>
          <w:sz w:val="22"/>
          <w:szCs w:val="22"/>
        </w:rPr>
        <w:t>Macropoma</w:t>
      </w:r>
      <w:r>
        <w:rPr>
          <w:i/>
          <w:iCs/>
          <w:color w:val="0D0A07"/>
          <w:sz w:val="22"/>
          <w:szCs w:val="22"/>
        </w:rPr>
        <w:t xml:space="preserve"> </w:t>
      </w:r>
      <w:r w:rsidR="00D06450">
        <w:rPr>
          <w:color w:val="0D0A07"/>
          <w:sz w:val="22"/>
          <w:szCs w:val="22"/>
        </w:rPr>
        <w:t>podobné a př</w:t>
      </w:r>
      <w:r>
        <w:rPr>
          <w:color w:val="0D0A07"/>
          <w:sz w:val="22"/>
          <w:szCs w:val="22"/>
        </w:rPr>
        <w:t xml:space="preserve">íbuzné dnešním" živoucím zkamenělinám" latimériím. Jejich bratranci rychlejší" okouni" </w:t>
      </w:r>
      <w:r w:rsidRPr="008527FB">
        <w:rPr>
          <w:b/>
          <w:i/>
          <w:iCs/>
          <w:color w:val="0D0A07"/>
          <w:sz w:val="22"/>
          <w:szCs w:val="22"/>
        </w:rPr>
        <w:t>Beryxové</w:t>
      </w:r>
      <w:r>
        <w:rPr>
          <w:i/>
          <w:iCs/>
          <w:color w:val="0D0A07"/>
          <w:sz w:val="22"/>
          <w:szCs w:val="22"/>
        </w:rPr>
        <w:t xml:space="preserve"> </w:t>
      </w:r>
      <w:r>
        <w:rPr>
          <w:color w:val="0D0A07"/>
          <w:sz w:val="22"/>
          <w:szCs w:val="22"/>
        </w:rPr>
        <w:t>se proháněli o kousek dál. Čas od času potkávají rychlé loděnky</w:t>
      </w:r>
      <w:r w:rsidR="009E0286">
        <w:rPr>
          <w:color w:val="0D0A07"/>
          <w:sz w:val="22"/>
          <w:szCs w:val="22"/>
        </w:rPr>
        <w:t xml:space="preserve"> rodu</w:t>
      </w:r>
      <w:r>
        <w:rPr>
          <w:color w:val="0D0A07"/>
          <w:sz w:val="22"/>
          <w:szCs w:val="22"/>
        </w:rPr>
        <w:t xml:space="preserve"> </w:t>
      </w:r>
      <w:r w:rsidRPr="008527FB">
        <w:rPr>
          <w:b/>
          <w:i/>
          <w:iCs/>
          <w:color w:val="0D0A07"/>
          <w:sz w:val="22"/>
          <w:szCs w:val="22"/>
        </w:rPr>
        <w:t>Eutrephoceras</w:t>
      </w:r>
      <w:r>
        <w:rPr>
          <w:i/>
          <w:iCs/>
          <w:color w:val="0D0A07"/>
          <w:sz w:val="22"/>
          <w:szCs w:val="22"/>
        </w:rPr>
        <w:t xml:space="preserve"> </w:t>
      </w:r>
      <w:r>
        <w:rPr>
          <w:color w:val="0D0A07"/>
          <w:sz w:val="22"/>
          <w:szCs w:val="22"/>
        </w:rPr>
        <w:t>se stočenou hladkou schránkou, velkýma kulatýma očima a s velkým množstvím chapadel</w:t>
      </w:r>
      <w:r>
        <w:rPr>
          <w:color w:val="000000"/>
          <w:sz w:val="22"/>
          <w:szCs w:val="22"/>
        </w:rPr>
        <w:t xml:space="preserve">. </w:t>
      </w:r>
      <w:r>
        <w:rPr>
          <w:color w:val="0D0A07"/>
          <w:sz w:val="22"/>
          <w:szCs w:val="22"/>
        </w:rPr>
        <w:t>Loděnky si právě pochutnávají na jednom z nich</w:t>
      </w:r>
      <w:r>
        <w:rPr>
          <w:color w:val="000000"/>
          <w:sz w:val="22"/>
          <w:szCs w:val="22"/>
        </w:rPr>
        <w:t xml:space="preserve">. </w:t>
      </w:r>
      <w:r w:rsidR="008527FB">
        <w:rPr>
          <w:color w:val="000000"/>
          <w:sz w:val="22"/>
          <w:szCs w:val="22"/>
        </w:rPr>
        <w:t xml:space="preserve">Amoniti </w:t>
      </w:r>
      <w:r w:rsidR="009E0286">
        <w:rPr>
          <w:color w:val="000000"/>
          <w:sz w:val="22"/>
          <w:szCs w:val="22"/>
        </w:rPr>
        <w:t xml:space="preserve">rodu </w:t>
      </w:r>
      <w:r w:rsidR="008527FB" w:rsidRPr="008527FB">
        <w:rPr>
          <w:b/>
          <w:i/>
          <w:color w:val="000000"/>
          <w:sz w:val="22"/>
          <w:szCs w:val="22"/>
        </w:rPr>
        <w:t>Mammites</w:t>
      </w:r>
      <w:r w:rsidR="008527FB">
        <w:rPr>
          <w:color w:val="000000"/>
          <w:sz w:val="22"/>
          <w:szCs w:val="22"/>
        </w:rPr>
        <w:t xml:space="preserve"> a </w:t>
      </w:r>
      <w:r w:rsidR="008527FB" w:rsidRPr="008527FB">
        <w:rPr>
          <w:b/>
          <w:i/>
          <w:color w:val="000000"/>
          <w:sz w:val="22"/>
          <w:szCs w:val="22"/>
        </w:rPr>
        <w:t>Lewesiceras</w:t>
      </w:r>
      <w:r w:rsidR="008527FB">
        <w:rPr>
          <w:color w:val="000000"/>
          <w:sz w:val="22"/>
          <w:szCs w:val="22"/>
        </w:rPr>
        <w:t xml:space="preserve">  - bratranci loděnek se vznáší o kousek dál a snaží se dostihnout opozdilé jedince Beryxů.</w:t>
      </w:r>
    </w:p>
    <w:p w:rsidR="00CD4CAA" w:rsidRDefault="00CD4CAA">
      <w:pPr>
        <w:pStyle w:val="Styl"/>
        <w:spacing w:before="4" w:line="283" w:lineRule="exact"/>
        <w:ind w:left="19"/>
        <w:rPr>
          <w:color w:val="0D0A07"/>
          <w:sz w:val="22"/>
          <w:szCs w:val="22"/>
        </w:rPr>
      </w:pPr>
      <w:r>
        <w:rPr>
          <w:color w:val="0D0A07"/>
          <w:sz w:val="22"/>
          <w:szCs w:val="22"/>
        </w:rPr>
        <w:t>Zatímco na pláži želva</w:t>
      </w:r>
      <w:r w:rsidR="009E0286">
        <w:rPr>
          <w:color w:val="0D0A07"/>
          <w:sz w:val="22"/>
          <w:szCs w:val="22"/>
        </w:rPr>
        <w:t xml:space="preserve"> rodu</w:t>
      </w:r>
      <w:r>
        <w:rPr>
          <w:color w:val="0D0A07"/>
          <w:sz w:val="22"/>
          <w:szCs w:val="22"/>
        </w:rPr>
        <w:t xml:space="preserve"> </w:t>
      </w:r>
      <w:r w:rsidRPr="008527FB">
        <w:rPr>
          <w:b/>
          <w:i/>
          <w:iCs/>
          <w:color w:val="0D0A07"/>
          <w:sz w:val="22"/>
          <w:szCs w:val="22"/>
        </w:rPr>
        <w:t>Chelone</w:t>
      </w:r>
      <w:r>
        <w:rPr>
          <w:i/>
          <w:iCs/>
          <w:color w:val="0D0A07"/>
          <w:sz w:val="22"/>
          <w:szCs w:val="22"/>
        </w:rPr>
        <w:t xml:space="preserve"> </w:t>
      </w:r>
      <w:r>
        <w:rPr>
          <w:color w:val="0D0A07"/>
          <w:sz w:val="22"/>
          <w:szCs w:val="22"/>
        </w:rPr>
        <w:t>klade kožovitá vajíčka a některé z jejich družek se neohrabanou chůzí sunou k mořskému břehu. Ti rychlejší z želv už pod sebou pozorují v bahně zapíchnuté mlže kyjovky</w:t>
      </w:r>
      <w:r w:rsidR="009E0286">
        <w:rPr>
          <w:color w:val="0D0A07"/>
          <w:sz w:val="22"/>
          <w:szCs w:val="22"/>
        </w:rPr>
        <w:t xml:space="preserve"> rodu</w:t>
      </w:r>
      <w:r w:rsidR="00D06450">
        <w:rPr>
          <w:color w:val="0D0A07"/>
          <w:sz w:val="22"/>
          <w:szCs w:val="22"/>
        </w:rPr>
        <w:t xml:space="preserve"> </w:t>
      </w:r>
      <w:r w:rsidR="00D06450" w:rsidRPr="008527FB">
        <w:rPr>
          <w:b/>
          <w:i/>
          <w:color w:val="0D0A07"/>
          <w:sz w:val="22"/>
          <w:szCs w:val="22"/>
        </w:rPr>
        <w:t>Pinn</w:t>
      </w:r>
      <w:r w:rsidR="009E0286">
        <w:rPr>
          <w:b/>
          <w:i/>
          <w:color w:val="0D0A07"/>
          <w:sz w:val="22"/>
          <w:szCs w:val="22"/>
        </w:rPr>
        <w:t>a</w:t>
      </w:r>
      <w:r>
        <w:rPr>
          <w:color w:val="0D0A07"/>
          <w:sz w:val="22"/>
          <w:szCs w:val="22"/>
        </w:rPr>
        <w:t xml:space="preserve"> a kulovité bochníčky </w:t>
      </w:r>
      <w:r w:rsidR="008527FB">
        <w:rPr>
          <w:color w:val="0D0A07"/>
          <w:sz w:val="22"/>
          <w:szCs w:val="22"/>
        </w:rPr>
        <w:t xml:space="preserve">živočišných </w:t>
      </w:r>
      <w:r>
        <w:rPr>
          <w:color w:val="0D0A07"/>
          <w:sz w:val="22"/>
          <w:szCs w:val="22"/>
        </w:rPr>
        <w:t>hub</w:t>
      </w:r>
      <w:r w:rsidR="008B47DB">
        <w:rPr>
          <w:color w:val="0D0A07"/>
          <w:sz w:val="22"/>
          <w:szCs w:val="22"/>
        </w:rPr>
        <w:t xml:space="preserve"> rodu </w:t>
      </w:r>
      <w:r w:rsidR="008B47DB" w:rsidRPr="008B47DB">
        <w:rPr>
          <w:b/>
          <w:i/>
          <w:color w:val="0D0A07"/>
          <w:sz w:val="22"/>
          <w:szCs w:val="22"/>
        </w:rPr>
        <w:t>Siphonia</w:t>
      </w:r>
      <w:r>
        <w:rPr>
          <w:color w:val="0D0A07"/>
          <w:sz w:val="22"/>
          <w:szCs w:val="22"/>
        </w:rPr>
        <w:t>.</w:t>
      </w:r>
      <w:r w:rsidR="00684495">
        <w:rPr>
          <w:color w:val="0D0A07"/>
          <w:sz w:val="22"/>
          <w:szCs w:val="22"/>
        </w:rPr>
        <w:t xml:space="preserve"> O kus dál je vidět lastura mlže rodu </w:t>
      </w:r>
      <w:r w:rsidR="00684495" w:rsidRPr="00684495">
        <w:rPr>
          <w:b/>
          <w:i/>
          <w:color w:val="0D0A07"/>
          <w:sz w:val="22"/>
          <w:szCs w:val="22"/>
        </w:rPr>
        <w:t>Inoceramus</w:t>
      </w:r>
      <w:r w:rsidR="00684495">
        <w:rPr>
          <w:color w:val="0D0A07"/>
          <w:sz w:val="22"/>
          <w:szCs w:val="22"/>
        </w:rPr>
        <w:t>.</w:t>
      </w:r>
      <w:r>
        <w:rPr>
          <w:color w:val="0D0A07"/>
          <w:sz w:val="22"/>
          <w:szCs w:val="22"/>
        </w:rPr>
        <w:t xml:space="preserve"> </w:t>
      </w:r>
      <w:r w:rsidR="00684495">
        <w:rPr>
          <w:color w:val="0D0A07"/>
          <w:sz w:val="22"/>
          <w:szCs w:val="22"/>
        </w:rPr>
        <w:t>Želvy o</w:t>
      </w:r>
      <w:r>
        <w:rPr>
          <w:color w:val="0D0A07"/>
          <w:sz w:val="22"/>
          <w:szCs w:val="22"/>
        </w:rPr>
        <w:t xml:space="preserve">bčas zpozorují rychlého žraloka </w:t>
      </w:r>
      <w:r w:rsidR="009E0286">
        <w:rPr>
          <w:color w:val="0D0A07"/>
          <w:sz w:val="22"/>
          <w:szCs w:val="22"/>
        </w:rPr>
        <w:t xml:space="preserve">rodu </w:t>
      </w:r>
      <w:r w:rsidRPr="008527FB">
        <w:rPr>
          <w:b/>
          <w:i/>
          <w:iCs/>
          <w:color w:val="0D0A07"/>
          <w:sz w:val="22"/>
          <w:szCs w:val="22"/>
        </w:rPr>
        <w:t>Paramotodon</w:t>
      </w:r>
      <w:r>
        <w:rPr>
          <w:i/>
          <w:iCs/>
          <w:color w:val="0D0A07"/>
          <w:sz w:val="22"/>
          <w:szCs w:val="22"/>
        </w:rPr>
        <w:t xml:space="preserve">, </w:t>
      </w:r>
      <w:r>
        <w:rPr>
          <w:color w:val="0D0A07"/>
          <w:sz w:val="22"/>
          <w:szCs w:val="22"/>
        </w:rPr>
        <w:t xml:space="preserve">ale tomu snadno uniknou. </w:t>
      </w:r>
    </w:p>
    <w:p w:rsidR="00CD4CAA" w:rsidRDefault="00CD4CAA">
      <w:pPr>
        <w:pStyle w:val="Styl"/>
        <w:spacing w:before="14" w:line="278" w:lineRule="exact"/>
        <w:ind w:left="38" w:right="508"/>
        <w:rPr>
          <w:color w:val="0D0A07"/>
          <w:sz w:val="22"/>
          <w:szCs w:val="22"/>
        </w:rPr>
      </w:pPr>
      <w:r>
        <w:rPr>
          <w:color w:val="0D0A07"/>
          <w:sz w:val="22"/>
          <w:szCs w:val="22"/>
        </w:rPr>
        <w:t>Žralok</w:t>
      </w:r>
      <w:r w:rsidR="008527FB">
        <w:rPr>
          <w:color w:val="0D0A07"/>
          <w:sz w:val="22"/>
          <w:szCs w:val="22"/>
        </w:rPr>
        <w:t xml:space="preserve"> </w:t>
      </w:r>
      <w:r w:rsidR="008527FB" w:rsidRPr="008527FB">
        <w:rPr>
          <w:b/>
          <w:i/>
          <w:color w:val="0D0A07"/>
          <w:sz w:val="22"/>
          <w:szCs w:val="22"/>
        </w:rPr>
        <w:t>Paramotodon</w:t>
      </w:r>
      <w:r>
        <w:rPr>
          <w:color w:val="0D0A07"/>
          <w:sz w:val="22"/>
          <w:szCs w:val="22"/>
        </w:rPr>
        <w:t xml:space="preserve"> si to míří k severozápadu </w:t>
      </w:r>
      <w:r w:rsidR="008527FB">
        <w:rPr>
          <w:color w:val="0D0A07"/>
          <w:sz w:val="22"/>
          <w:szCs w:val="22"/>
        </w:rPr>
        <w:t xml:space="preserve">do okolí Kněžívky a Číčovic </w:t>
      </w:r>
      <w:r>
        <w:rPr>
          <w:color w:val="0D0A07"/>
          <w:sz w:val="22"/>
          <w:szCs w:val="22"/>
        </w:rPr>
        <w:t>k</w:t>
      </w:r>
      <w:r w:rsidR="00A03039">
        <w:rPr>
          <w:color w:val="0D0A07"/>
          <w:sz w:val="22"/>
          <w:szCs w:val="22"/>
        </w:rPr>
        <w:t xml:space="preserve"> buližníkovým </w:t>
      </w:r>
      <w:r>
        <w:rPr>
          <w:color w:val="0D0A07"/>
          <w:sz w:val="22"/>
          <w:szCs w:val="22"/>
        </w:rPr>
        <w:t>os</w:t>
      </w:r>
      <w:r>
        <w:rPr>
          <w:color w:val="363230"/>
          <w:sz w:val="22"/>
          <w:szCs w:val="22"/>
        </w:rPr>
        <w:t>t</w:t>
      </w:r>
      <w:r>
        <w:rPr>
          <w:color w:val="0D0A07"/>
          <w:sz w:val="22"/>
          <w:szCs w:val="22"/>
        </w:rPr>
        <w:t>růvkům, které vyčnívají nad rozbouřenou mořskou h</w:t>
      </w:r>
      <w:r>
        <w:rPr>
          <w:color w:val="363230"/>
          <w:sz w:val="22"/>
          <w:szCs w:val="22"/>
        </w:rPr>
        <w:t>l</w:t>
      </w:r>
      <w:r>
        <w:rPr>
          <w:color w:val="0D0A07"/>
          <w:sz w:val="22"/>
          <w:szCs w:val="22"/>
        </w:rPr>
        <w:t xml:space="preserve">adinou. V jejich úpatí se to hemží bohatostí života. Krásně vybarvení </w:t>
      </w:r>
      <w:r w:rsidR="00A03039">
        <w:rPr>
          <w:color w:val="0D0A07"/>
          <w:sz w:val="22"/>
          <w:szCs w:val="22"/>
        </w:rPr>
        <w:t xml:space="preserve">šestičetní </w:t>
      </w:r>
      <w:r>
        <w:rPr>
          <w:color w:val="0D0A07"/>
          <w:sz w:val="22"/>
          <w:szCs w:val="22"/>
        </w:rPr>
        <w:t>koráli</w:t>
      </w:r>
      <w:r w:rsidR="008527FB">
        <w:rPr>
          <w:color w:val="0D0A07"/>
          <w:sz w:val="22"/>
          <w:szCs w:val="22"/>
        </w:rPr>
        <w:t xml:space="preserve"> </w:t>
      </w:r>
      <w:r w:rsidR="009E0286">
        <w:rPr>
          <w:color w:val="0D0A07"/>
          <w:sz w:val="22"/>
          <w:szCs w:val="22"/>
        </w:rPr>
        <w:t xml:space="preserve">rodu </w:t>
      </w:r>
      <w:r w:rsidR="008527FB" w:rsidRPr="008527FB">
        <w:rPr>
          <w:b/>
          <w:i/>
          <w:color w:val="0D0A07"/>
          <w:sz w:val="22"/>
          <w:szCs w:val="22"/>
        </w:rPr>
        <w:t>Synhelia</w:t>
      </w:r>
      <w:r>
        <w:rPr>
          <w:color w:val="0D0A07"/>
          <w:sz w:val="22"/>
          <w:szCs w:val="22"/>
        </w:rPr>
        <w:t xml:space="preserve"> a ježovky </w:t>
      </w:r>
      <w:r w:rsidR="009E0286">
        <w:rPr>
          <w:color w:val="0D0A07"/>
          <w:sz w:val="22"/>
          <w:szCs w:val="22"/>
        </w:rPr>
        <w:t>rodu</w:t>
      </w:r>
      <w:r w:rsidR="008527FB">
        <w:rPr>
          <w:color w:val="0D0A07"/>
          <w:sz w:val="22"/>
          <w:szCs w:val="22"/>
        </w:rPr>
        <w:t xml:space="preserve"> </w:t>
      </w:r>
      <w:r w:rsidR="008527FB" w:rsidRPr="008527FB">
        <w:rPr>
          <w:b/>
          <w:i/>
          <w:color w:val="0D0A07"/>
          <w:sz w:val="22"/>
          <w:szCs w:val="22"/>
        </w:rPr>
        <w:t xml:space="preserve">Stereocidaris </w:t>
      </w:r>
      <w:r>
        <w:rPr>
          <w:color w:val="0D0A07"/>
          <w:sz w:val="22"/>
          <w:szCs w:val="22"/>
        </w:rPr>
        <w:t>tu čekají na něco k snědku</w:t>
      </w:r>
      <w:r>
        <w:rPr>
          <w:color w:val="363230"/>
          <w:sz w:val="22"/>
          <w:szCs w:val="22"/>
        </w:rPr>
        <w:t xml:space="preserve">. </w:t>
      </w:r>
      <w:r>
        <w:rPr>
          <w:color w:val="0D0A07"/>
          <w:sz w:val="22"/>
          <w:szCs w:val="22"/>
        </w:rPr>
        <w:t>Mořský příboj se tříští o skaliska a svými vlnami obrušuje skály a převaluje rozbi</w:t>
      </w:r>
      <w:r w:rsidR="008527FB">
        <w:rPr>
          <w:color w:val="0D0A07"/>
          <w:sz w:val="22"/>
          <w:szCs w:val="22"/>
        </w:rPr>
        <w:t>té ulity plžů</w:t>
      </w:r>
      <w:r w:rsidR="009E0286">
        <w:rPr>
          <w:color w:val="0D0A07"/>
          <w:sz w:val="22"/>
          <w:szCs w:val="22"/>
        </w:rPr>
        <w:t xml:space="preserve"> rodu</w:t>
      </w:r>
      <w:r w:rsidR="008527FB">
        <w:rPr>
          <w:color w:val="0D0A07"/>
          <w:sz w:val="22"/>
          <w:szCs w:val="22"/>
        </w:rPr>
        <w:t xml:space="preserve"> </w:t>
      </w:r>
      <w:r w:rsidR="0089765C" w:rsidRPr="0089765C">
        <w:rPr>
          <w:b/>
          <w:i/>
          <w:color w:val="0D0A07"/>
          <w:sz w:val="22"/>
          <w:szCs w:val="22"/>
        </w:rPr>
        <w:t>Neritopsis</w:t>
      </w:r>
      <w:r w:rsidR="0089765C">
        <w:rPr>
          <w:color w:val="0D0A07"/>
          <w:sz w:val="22"/>
          <w:szCs w:val="22"/>
        </w:rPr>
        <w:t xml:space="preserve"> </w:t>
      </w:r>
      <w:r w:rsidR="008527FB">
        <w:rPr>
          <w:color w:val="0D0A07"/>
          <w:sz w:val="22"/>
          <w:szCs w:val="22"/>
        </w:rPr>
        <w:t xml:space="preserve">a </w:t>
      </w:r>
      <w:r w:rsidR="009E0286">
        <w:rPr>
          <w:color w:val="0D0A07"/>
          <w:sz w:val="22"/>
          <w:szCs w:val="22"/>
        </w:rPr>
        <w:t xml:space="preserve">velké </w:t>
      </w:r>
      <w:r w:rsidR="008527FB">
        <w:rPr>
          <w:color w:val="0D0A07"/>
          <w:sz w:val="22"/>
          <w:szCs w:val="22"/>
        </w:rPr>
        <w:t>lastury ústřic</w:t>
      </w:r>
      <w:r w:rsidR="009E0286">
        <w:rPr>
          <w:color w:val="0D0A07"/>
          <w:sz w:val="22"/>
          <w:szCs w:val="22"/>
        </w:rPr>
        <w:t xml:space="preserve"> rodu </w:t>
      </w:r>
      <w:r w:rsidR="008527FB">
        <w:rPr>
          <w:color w:val="0D0A07"/>
          <w:sz w:val="22"/>
          <w:szCs w:val="22"/>
        </w:rPr>
        <w:t xml:space="preserve"> </w:t>
      </w:r>
      <w:r w:rsidR="008527FB" w:rsidRPr="00A03039">
        <w:rPr>
          <w:b/>
          <w:i/>
          <w:color w:val="0D0A07"/>
          <w:sz w:val="22"/>
          <w:szCs w:val="22"/>
        </w:rPr>
        <w:t>Rastellum</w:t>
      </w:r>
      <w:r w:rsidR="0089765C">
        <w:rPr>
          <w:b/>
          <w:color w:val="0D0A07"/>
          <w:sz w:val="22"/>
          <w:szCs w:val="22"/>
        </w:rPr>
        <w:t xml:space="preserve"> </w:t>
      </w:r>
      <w:r w:rsidR="0089765C" w:rsidRPr="009E0286">
        <w:rPr>
          <w:color w:val="0D0A07"/>
          <w:sz w:val="22"/>
          <w:szCs w:val="22"/>
        </w:rPr>
        <w:t>a</w:t>
      </w:r>
      <w:r w:rsidR="009E0286">
        <w:rPr>
          <w:color w:val="0D0A07"/>
          <w:sz w:val="22"/>
          <w:szCs w:val="22"/>
        </w:rPr>
        <w:t xml:space="preserve"> menší ústřice rodu </w:t>
      </w:r>
      <w:r w:rsidR="0089765C">
        <w:rPr>
          <w:b/>
          <w:color w:val="0D0A07"/>
          <w:sz w:val="22"/>
          <w:szCs w:val="22"/>
        </w:rPr>
        <w:t xml:space="preserve"> </w:t>
      </w:r>
      <w:r w:rsidR="0089765C" w:rsidRPr="0089765C">
        <w:rPr>
          <w:b/>
          <w:i/>
          <w:color w:val="0D0A07"/>
          <w:sz w:val="22"/>
          <w:szCs w:val="22"/>
        </w:rPr>
        <w:t>Am</w:t>
      </w:r>
      <w:r w:rsidR="009E0286">
        <w:rPr>
          <w:b/>
          <w:i/>
          <w:color w:val="0D0A07"/>
          <w:sz w:val="22"/>
          <w:szCs w:val="22"/>
        </w:rPr>
        <w:t>p</w:t>
      </w:r>
      <w:r w:rsidR="0089765C" w:rsidRPr="0089765C">
        <w:rPr>
          <w:b/>
          <w:i/>
          <w:color w:val="0D0A07"/>
          <w:sz w:val="22"/>
          <w:szCs w:val="22"/>
        </w:rPr>
        <w:t>hidonte</w:t>
      </w:r>
      <w:r w:rsidR="00A03039">
        <w:rPr>
          <w:color w:val="0D0A07"/>
          <w:sz w:val="22"/>
          <w:szCs w:val="22"/>
        </w:rPr>
        <w:t xml:space="preserve">. Na obrovských ohlazených balvanech jsou přisedlí osmičetní koráli </w:t>
      </w:r>
      <w:r w:rsidR="009E0286">
        <w:rPr>
          <w:color w:val="0D0A07"/>
          <w:sz w:val="22"/>
          <w:szCs w:val="22"/>
        </w:rPr>
        <w:t xml:space="preserve">rodu </w:t>
      </w:r>
      <w:r w:rsidR="00A03039" w:rsidRPr="00A03039">
        <w:rPr>
          <w:b/>
          <w:i/>
          <w:color w:val="0D0A07"/>
          <w:sz w:val="22"/>
          <w:szCs w:val="22"/>
        </w:rPr>
        <w:t>Moltkia</w:t>
      </w:r>
      <w:r w:rsidR="00A03039">
        <w:rPr>
          <w:color w:val="0D0A07"/>
          <w:sz w:val="22"/>
          <w:szCs w:val="22"/>
        </w:rPr>
        <w:t xml:space="preserve"> společně s</w:t>
      </w:r>
      <w:r w:rsidR="009E0286">
        <w:rPr>
          <w:color w:val="0D0A07"/>
          <w:sz w:val="22"/>
          <w:szCs w:val="22"/>
        </w:rPr>
        <w:t> </w:t>
      </w:r>
      <w:r w:rsidR="00A03039">
        <w:rPr>
          <w:color w:val="0D0A07"/>
          <w:sz w:val="22"/>
          <w:szCs w:val="22"/>
        </w:rPr>
        <w:t>mlži</w:t>
      </w:r>
      <w:r w:rsidR="009E0286">
        <w:rPr>
          <w:color w:val="0D0A07"/>
          <w:sz w:val="22"/>
          <w:szCs w:val="22"/>
        </w:rPr>
        <w:t xml:space="preserve"> ostnovkami rodu </w:t>
      </w:r>
      <w:r w:rsidR="00A03039" w:rsidRPr="00A03039">
        <w:rPr>
          <w:b/>
          <w:i/>
          <w:color w:val="0D0A07"/>
          <w:sz w:val="22"/>
          <w:szCs w:val="22"/>
        </w:rPr>
        <w:t>Spondylus</w:t>
      </w:r>
      <w:r w:rsidR="00A03039">
        <w:rPr>
          <w:color w:val="0D0A07"/>
          <w:sz w:val="22"/>
          <w:szCs w:val="22"/>
        </w:rPr>
        <w:t xml:space="preserve"> a ústřicím podobné </w:t>
      </w:r>
      <w:r w:rsidR="00A03039" w:rsidRPr="00A03039">
        <w:rPr>
          <w:b/>
          <w:i/>
          <w:color w:val="0D0A07"/>
          <w:sz w:val="22"/>
          <w:szCs w:val="22"/>
        </w:rPr>
        <w:t>Atrety</w:t>
      </w:r>
      <w:r w:rsidR="00A03039">
        <w:rPr>
          <w:color w:val="0D0A07"/>
          <w:sz w:val="22"/>
          <w:szCs w:val="22"/>
        </w:rPr>
        <w:t xml:space="preserve">. </w:t>
      </w:r>
      <w:r w:rsidR="0089765C">
        <w:rPr>
          <w:color w:val="0D0A07"/>
          <w:sz w:val="22"/>
          <w:szCs w:val="22"/>
        </w:rPr>
        <w:t>Jejich společenstvo doplňují přitmelení dírkonošci</w:t>
      </w:r>
      <w:r w:rsidR="001E2E73">
        <w:rPr>
          <w:color w:val="0D0A07"/>
          <w:sz w:val="22"/>
          <w:szCs w:val="22"/>
        </w:rPr>
        <w:t xml:space="preserve"> rodu</w:t>
      </w:r>
      <w:r w:rsidR="0089765C">
        <w:rPr>
          <w:color w:val="0D0A07"/>
          <w:sz w:val="22"/>
          <w:szCs w:val="22"/>
        </w:rPr>
        <w:t xml:space="preserve"> </w:t>
      </w:r>
      <w:r w:rsidR="0089765C" w:rsidRPr="0089765C">
        <w:rPr>
          <w:b/>
          <w:i/>
          <w:color w:val="0D0A07"/>
          <w:sz w:val="22"/>
          <w:szCs w:val="22"/>
        </w:rPr>
        <w:t>Acruliammina</w:t>
      </w:r>
      <w:r w:rsidR="0089765C">
        <w:rPr>
          <w:color w:val="0D0A07"/>
          <w:sz w:val="22"/>
          <w:szCs w:val="22"/>
        </w:rPr>
        <w:t xml:space="preserve">, které svými mikroskopickými vláknitými panožkami zachycují </w:t>
      </w:r>
      <w:r w:rsidR="001E2E73">
        <w:rPr>
          <w:color w:val="0D0A07"/>
          <w:sz w:val="22"/>
          <w:szCs w:val="22"/>
        </w:rPr>
        <w:t xml:space="preserve">mikroskopickou </w:t>
      </w:r>
      <w:r w:rsidR="0089765C">
        <w:rPr>
          <w:color w:val="0D0A07"/>
          <w:sz w:val="22"/>
          <w:szCs w:val="22"/>
        </w:rPr>
        <w:t xml:space="preserve">potravu. </w:t>
      </w:r>
      <w:r w:rsidR="00A03039">
        <w:rPr>
          <w:color w:val="0D0A07"/>
          <w:sz w:val="22"/>
          <w:szCs w:val="22"/>
        </w:rPr>
        <w:t xml:space="preserve">Na menších kamenech jsou přitmeleni rourky </w:t>
      </w:r>
      <w:r w:rsidR="001E2E73">
        <w:rPr>
          <w:color w:val="0D0A07"/>
          <w:sz w:val="22"/>
          <w:szCs w:val="22"/>
        </w:rPr>
        <w:t xml:space="preserve"> sabelidních </w:t>
      </w:r>
      <w:r w:rsidR="00A03039">
        <w:rPr>
          <w:color w:val="0D0A07"/>
          <w:sz w:val="22"/>
          <w:szCs w:val="22"/>
        </w:rPr>
        <w:t>červů</w:t>
      </w:r>
      <w:r w:rsidR="001E2E73">
        <w:rPr>
          <w:color w:val="0D0A07"/>
          <w:sz w:val="22"/>
          <w:szCs w:val="22"/>
        </w:rPr>
        <w:t xml:space="preserve"> rodu</w:t>
      </w:r>
      <w:r w:rsidR="00A03039">
        <w:rPr>
          <w:color w:val="0D0A07"/>
          <w:sz w:val="22"/>
          <w:szCs w:val="22"/>
        </w:rPr>
        <w:t xml:space="preserve"> </w:t>
      </w:r>
      <w:r w:rsidR="00A03039" w:rsidRPr="00A03039">
        <w:rPr>
          <w:b/>
          <w:i/>
          <w:color w:val="0D0A07"/>
          <w:sz w:val="22"/>
          <w:szCs w:val="22"/>
        </w:rPr>
        <w:t>Glomerula</w:t>
      </w:r>
      <w:r w:rsidR="00A03039">
        <w:rPr>
          <w:color w:val="0D0A07"/>
          <w:sz w:val="22"/>
          <w:szCs w:val="22"/>
        </w:rPr>
        <w:t xml:space="preserve">  společně s</w:t>
      </w:r>
      <w:r w:rsidR="001E2E73">
        <w:rPr>
          <w:color w:val="0D0A07"/>
          <w:sz w:val="22"/>
          <w:szCs w:val="22"/>
        </w:rPr>
        <w:t> </w:t>
      </w:r>
      <w:r w:rsidR="00A03039">
        <w:rPr>
          <w:color w:val="0D0A07"/>
          <w:sz w:val="22"/>
          <w:szCs w:val="22"/>
        </w:rPr>
        <w:t>mechovkami</w:t>
      </w:r>
      <w:r w:rsidR="001E2E73">
        <w:rPr>
          <w:color w:val="0D0A07"/>
          <w:sz w:val="22"/>
          <w:szCs w:val="22"/>
        </w:rPr>
        <w:t xml:space="preserve"> rodu</w:t>
      </w:r>
      <w:r w:rsidR="00A03039">
        <w:rPr>
          <w:color w:val="0D0A07"/>
          <w:sz w:val="22"/>
          <w:szCs w:val="22"/>
        </w:rPr>
        <w:t xml:space="preserve"> </w:t>
      </w:r>
      <w:r w:rsidR="00A03039" w:rsidRPr="00A03039">
        <w:rPr>
          <w:b/>
          <w:i/>
          <w:color w:val="0D0A07"/>
          <w:sz w:val="22"/>
          <w:szCs w:val="22"/>
        </w:rPr>
        <w:t>Membranipora</w:t>
      </w:r>
      <w:r w:rsidR="00A03039">
        <w:rPr>
          <w:color w:val="0D0A07"/>
          <w:sz w:val="22"/>
          <w:szCs w:val="22"/>
        </w:rPr>
        <w:t xml:space="preserve">  a ramenonožci</w:t>
      </w:r>
      <w:r w:rsidR="001E2E73">
        <w:rPr>
          <w:color w:val="0D0A07"/>
          <w:sz w:val="22"/>
          <w:szCs w:val="22"/>
        </w:rPr>
        <w:t xml:space="preserve"> s hladkou schránkou rodu</w:t>
      </w:r>
      <w:r w:rsidR="00A03039">
        <w:rPr>
          <w:color w:val="0D0A07"/>
          <w:sz w:val="22"/>
          <w:szCs w:val="22"/>
        </w:rPr>
        <w:t xml:space="preserve"> </w:t>
      </w:r>
      <w:r w:rsidR="00A03039" w:rsidRPr="00A03039">
        <w:rPr>
          <w:b/>
          <w:i/>
          <w:color w:val="0D0A07"/>
          <w:sz w:val="22"/>
          <w:szCs w:val="22"/>
        </w:rPr>
        <w:t>Phaseolina</w:t>
      </w:r>
      <w:r w:rsidR="00A03039">
        <w:rPr>
          <w:color w:val="0D0A07"/>
          <w:sz w:val="22"/>
          <w:szCs w:val="22"/>
        </w:rPr>
        <w:t>.</w:t>
      </w:r>
      <w:r w:rsidR="00C11F70">
        <w:rPr>
          <w:color w:val="0D0A07"/>
          <w:sz w:val="22"/>
          <w:szCs w:val="22"/>
        </w:rPr>
        <w:t xml:space="preserve"> Balvany vytváří tajemné úkryty pro ježovky</w:t>
      </w:r>
      <w:r w:rsidR="001E2E73">
        <w:rPr>
          <w:color w:val="0D0A07"/>
          <w:sz w:val="22"/>
          <w:szCs w:val="22"/>
        </w:rPr>
        <w:t xml:space="preserve"> rodu</w:t>
      </w:r>
      <w:r w:rsidR="00C11F70">
        <w:rPr>
          <w:color w:val="0D0A07"/>
          <w:sz w:val="22"/>
          <w:szCs w:val="22"/>
        </w:rPr>
        <w:t xml:space="preserve"> </w:t>
      </w:r>
      <w:r w:rsidR="00C11F70" w:rsidRPr="00C11F70">
        <w:rPr>
          <w:b/>
          <w:i/>
          <w:color w:val="0D0A07"/>
          <w:sz w:val="22"/>
          <w:szCs w:val="22"/>
        </w:rPr>
        <w:t>Codiopsis</w:t>
      </w:r>
      <w:r w:rsidR="00C11F70">
        <w:rPr>
          <w:color w:val="0D0A07"/>
          <w:sz w:val="22"/>
          <w:szCs w:val="22"/>
        </w:rPr>
        <w:t xml:space="preserve">. </w:t>
      </w:r>
      <w:r w:rsidR="001E2E73">
        <w:rPr>
          <w:color w:val="0D0A07"/>
          <w:sz w:val="22"/>
          <w:szCs w:val="22"/>
        </w:rPr>
        <w:t xml:space="preserve">Na mnohých kamenech byli přisedlí svijonožci rodu </w:t>
      </w:r>
      <w:r w:rsidR="001E2E73" w:rsidRPr="001E2E73">
        <w:rPr>
          <w:b/>
          <w:i/>
          <w:color w:val="0D0A07"/>
          <w:sz w:val="22"/>
          <w:szCs w:val="22"/>
        </w:rPr>
        <w:t>Scalpellum</w:t>
      </w:r>
      <w:r w:rsidR="001E2E73">
        <w:rPr>
          <w:color w:val="0D0A07"/>
          <w:sz w:val="22"/>
          <w:szCs w:val="22"/>
        </w:rPr>
        <w:t>, podobně jako v dnešních mořích.</w:t>
      </w:r>
    </w:p>
    <w:p w:rsidR="001E2E73" w:rsidRDefault="001E2E73">
      <w:pPr>
        <w:pStyle w:val="Styl"/>
        <w:spacing w:before="14" w:line="278" w:lineRule="exact"/>
        <w:ind w:left="38" w:right="508"/>
        <w:rPr>
          <w:color w:val="0D0A07"/>
          <w:sz w:val="22"/>
          <w:szCs w:val="22"/>
        </w:rPr>
      </w:pPr>
    </w:p>
    <w:p w:rsidR="001E2E73" w:rsidRPr="00533175" w:rsidRDefault="008B47DB" w:rsidP="001E2E73">
      <w:pPr>
        <w:pStyle w:val="Styl"/>
        <w:numPr>
          <w:ilvl w:val="0"/>
          <w:numId w:val="1"/>
        </w:numPr>
        <w:spacing w:before="14" w:line="278" w:lineRule="exact"/>
        <w:ind w:right="508"/>
        <w:rPr>
          <w:b/>
          <w:color w:val="0D0A07"/>
          <w:sz w:val="22"/>
          <w:szCs w:val="22"/>
        </w:rPr>
      </w:pPr>
      <w:r w:rsidRPr="00533175">
        <w:rPr>
          <w:b/>
          <w:color w:val="0D0A07"/>
          <w:sz w:val="22"/>
          <w:szCs w:val="22"/>
        </w:rPr>
        <w:t>Z</w:t>
      </w:r>
      <w:r w:rsidR="001E2E73" w:rsidRPr="00533175">
        <w:rPr>
          <w:b/>
          <w:color w:val="0D0A07"/>
          <w:sz w:val="22"/>
          <w:szCs w:val="22"/>
        </w:rPr>
        <w:t xml:space="preserve">akroužkuj </w:t>
      </w:r>
      <w:r w:rsidRPr="00533175">
        <w:rPr>
          <w:b/>
          <w:color w:val="0D0A07"/>
          <w:sz w:val="22"/>
          <w:szCs w:val="22"/>
        </w:rPr>
        <w:t xml:space="preserve">mnohobuněčné </w:t>
      </w:r>
      <w:r w:rsidR="001E2E73" w:rsidRPr="00533175">
        <w:rPr>
          <w:b/>
          <w:color w:val="0D0A07"/>
          <w:sz w:val="22"/>
          <w:szCs w:val="22"/>
        </w:rPr>
        <w:t>organis</w:t>
      </w:r>
      <w:r w:rsidR="000249ED" w:rsidRPr="00533175">
        <w:rPr>
          <w:b/>
          <w:color w:val="0D0A07"/>
          <w:sz w:val="22"/>
          <w:szCs w:val="22"/>
        </w:rPr>
        <w:t>my, které se živily</w:t>
      </w:r>
      <w:r w:rsidRPr="00533175">
        <w:rPr>
          <w:b/>
          <w:color w:val="0D0A07"/>
          <w:sz w:val="22"/>
          <w:szCs w:val="22"/>
        </w:rPr>
        <w:t xml:space="preserve"> jako mikrofiltrátoři?</w:t>
      </w:r>
    </w:p>
    <w:p w:rsidR="00533175" w:rsidRPr="00533175" w:rsidRDefault="00533175" w:rsidP="00533175">
      <w:pPr>
        <w:pStyle w:val="Styl"/>
        <w:spacing w:before="14" w:line="278" w:lineRule="exact"/>
        <w:ind w:left="398" w:right="508"/>
        <w:rPr>
          <w:i/>
          <w:color w:val="0D0A07"/>
          <w:sz w:val="22"/>
          <w:szCs w:val="22"/>
        </w:rPr>
      </w:pPr>
      <w:r w:rsidRPr="00533175">
        <w:rPr>
          <w:i/>
          <w:color w:val="0D0A07"/>
          <w:sz w:val="22"/>
          <w:szCs w:val="22"/>
        </w:rPr>
        <w:t xml:space="preserve">Živočišná houba rodu Siphonia, </w:t>
      </w:r>
      <w:r>
        <w:rPr>
          <w:i/>
          <w:color w:val="0D0A07"/>
          <w:sz w:val="22"/>
          <w:szCs w:val="22"/>
        </w:rPr>
        <w:t xml:space="preserve">mlž kyjovka rodu Pinna, </w:t>
      </w:r>
      <w:r w:rsidRPr="00533175">
        <w:rPr>
          <w:i/>
          <w:color w:val="0D0A07"/>
          <w:sz w:val="22"/>
          <w:szCs w:val="22"/>
        </w:rPr>
        <w:t>mlž Inoceramus, koráli rodu Synhelia, ústřice rodu Rastellum, rodu Amphidonte, koráli rodu Moltkia, ostnovky rodu Spondylus, ústřice rodu Atreta, dírkonošes rodu Acruliammina, sabelidní červ rodu Glomerula. Mechovky rodu Membranipora, ramenonožci rodu Phaseolina, svijonožci rodu Scalpellum.</w:t>
      </w:r>
    </w:p>
    <w:p w:rsidR="008B47DB" w:rsidRDefault="008B47DB" w:rsidP="001E2E73">
      <w:pPr>
        <w:pStyle w:val="Styl"/>
        <w:numPr>
          <w:ilvl w:val="0"/>
          <w:numId w:val="1"/>
        </w:numPr>
        <w:spacing w:before="14" w:line="278" w:lineRule="exact"/>
        <w:ind w:right="508"/>
        <w:rPr>
          <w:color w:val="0D0A07"/>
          <w:sz w:val="22"/>
          <w:szCs w:val="22"/>
        </w:rPr>
      </w:pPr>
      <w:r>
        <w:rPr>
          <w:color w:val="0D0A07"/>
          <w:sz w:val="22"/>
          <w:szCs w:val="22"/>
        </w:rPr>
        <w:t>Zakroužkuj predátory žijící v křídovém moři na území Prahy?</w:t>
      </w:r>
    </w:p>
    <w:p w:rsidR="00533175" w:rsidRPr="000B7255" w:rsidRDefault="00533175" w:rsidP="00533175">
      <w:pPr>
        <w:pStyle w:val="Styl"/>
        <w:spacing w:before="14" w:line="278" w:lineRule="exact"/>
        <w:ind w:left="398" w:right="508"/>
        <w:rPr>
          <w:i/>
          <w:color w:val="0D0A07"/>
          <w:sz w:val="22"/>
          <w:szCs w:val="22"/>
        </w:rPr>
      </w:pPr>
      <w:r w:rsidRPr="000B7255">
        <w:rPr>
          <w:i/>
          <w:color w:val="0D0A07"/>
          <w:sz w:val="22"/>
          <w:szCs w:val="22"/>
        </w:rPr>
        <w:t>Lalokoploutvá ryba Macropoma, ryby rodu Beryx, loděnka rodu Eutrephoceras, amoniti rodu Mammites, Lewesiceras, želva rodu Chelone, žralok Paramotodon, ježovka rodu Stereocidaris a Codiopsis.</w:t>
      </w:r>
    </w:p>
    <w:p w:rsidR="008B47DB" w:rsidRDefault="008B47DB" w:rsidP="001E2E73">
      <w:pPr>
        <w:pStyle w:val="Styl"/>
        <w:numPr>
          <w:ilvl w:val="0"/>
          <w:numId w:val="1"/>
        </w:numPr>
        <w:spacing w:before="14" w:line="278" w:lineRule="exact"/>
        <w:ind w:right="508"/>
        <w:rPr>
          <w:color w:val="0D0A07"/>
          <w:sz w:val="22"/>
          <w:szCs w:val="22"/>
        </w:rPr>
      </w:pPr>
      <w:r>
        <w:rPr>
          <w:color w:val="0D0A07"/>
          <w:sz w:val="22"/>
          <w:szCs w:val="22"/>
        </w:rPr>
        <w:t>Zakroužkuj živočichy, kteří byli součástí sesilního bentosu?</w:t>
      </w:r>
    </w:p>
    <w:p w:rsidR="00533175" w:rsidRPr="000B7255" w:rsidRDefault="00533175" w:rsidP="00533175">
      <w:pPr>
        <w:pStyle w:val="Styl"/>
        <w:spacing w:before="14" w:line="278" w:lineRule="exact"/>
        <w:ind w:left="398" w:right="508"/>
        <w:rPr>
          <w:i/>
          <w:color w:val="0D0A07"/>
          <w:sz w:val="22"/>
          <w:szCs w:val="22"/>
        </w:rPr>
      </w:pPr>
      <w:r w:rsidRPr="000B7255">
        <w:rPr>
          <w:i/>
          <w:color w:val="0D0A07"/>
          <w:sz w:val="22"/>
          <w:szCs w:val="22"/>
        </w:rPr>
        <w:t>Mlž kyjovka rodu Pinna, živočišná houba rodu Siphonia, mlž Inoceramus, šestičetní koráli rodu Synhelia, osmičetný korál rodu Moltkia, mlži ostnovky rodu Spondylus, ústřice rodu Atreta,</w:t>
      </w:r>
      <w:r w:rsidR="00AD1666" w:rsidRPr="000B7255">
        <w:rPr>
          <w:i/>
          <w:color w:val="0D0A07"/>
          <w:sz w:val="22"/>
          <w:szCs w:val="22"/>
        </w:rPr>
        <w:t xml:space="preserve"> dírkonožci rodu Acruliammina, sabelidní červ rodu Glomerula, mechovky rodu Membranipora, ramenonožci rodu Phaseolina, ježovky rodu Stereocidaris a rodu Codiposis, svijonožci rodu Scalpellum.</w:t>
      </w:r>
    </w:p>
    <w:p w:rsidR="008B47DB" w:rsidRDefault="008B47DB" w:rsidP="001E2E73">
      <w:pPr>
        <w:pStyle w:val="Styl"/>
        <w:numPr>
          <w:ilvl w:val="0"/>
          <w:numId w:val="1"/>
        </w:numPr>
        <w:spacing w:before="14" w:line="278" w:lineRule="exact"/>
        <w:ind w:right="508"/>
        <w:rPr>
          <w:color w:val="0D0A07"/>
          <w:sz w:val="22"/>
          <w:szCs w:val="22"/>
        </w:rPr>
      </w:pPr>
      <w:r>
        <w:rPr>
          <w:color w:val="0D0A07"/>
          <w:sz w:val="22"/>
          <w:szCs w:val="22"/>
        </w:rPr>
        <w:t>Zakroužkuj živočichy, kteří byli součástí vagilního bentosu?</w:t>
      </w:r>
    </w:p>
    <w:p w:rsidR="00AD1666" w:rsidRPr="000B7255" w:rsidRDefault="00AD1666" w:rsidP="00AD1666">
      <w:pPr>
        <w:pStyle w:val="Styl"/>
        <w:spacing w:before="14" w:line="278" w:lineRule="exact"/>
        <w:ind w:left="398" w:right="508"/>
        <w:rPr>
          <w:i/>
          <w:color w:val="0D0A07"/>
          <w:sz w:val="22"/>
          <w:szCs w:val="22"/>
        </w:rPr>
      </w:pPr>
      <w:r w:rsidRPr="000B7255">
        <w:rPr>
          <w:i/>
          <w:color w:val="0D0A07"/>
          <w:sz w:val="22"/>
          <w:szCs w:val="22"/>
        </w:rPr>
        <w:t>Plž rodu Neritopsis.</w:t>
      </w:r>
    </w:p>
    <w:p w:rsidR="008B47DB" w:rsidRDefault="008B47DB" w:rsidP="001E2E73">
      <w:pPr>
        <w:pStyle w:val="Styl"/>
        <w:numPr>
          <w:ilvl w:val="0"/>
          <w:numId w:val="1"/>
        </w:numPr>
        <w:spacing w:before="14" w:line="278" w:lineRule="exact"/>
        <w:ind w:right="508"/>
        <w:rPr>
          <w:color w:val="0D0A07"/>
          <w:sz w:val="22"/>
          <w:szCs w:val="22"/>
        </w:rPr>
      </w:pPr>
      <w:r>
        <w:rPr>
          <w:color w:val="0D0A07"/>
          <w:sz w:val="22"/>
          <w:szCs w:val="22"/>
        </w:rPr>
        <w:t>Do jaké skupiny členovců patří svijonožci?</w:t>
      </w:r>
    </w:p>
    <w:p w:rsidR="00AD1666" w:rsidRPr="000B7255" w:rsidRDefault="000B7255" w:rsidP="00AD1666">
      <w:pPr>
        <w:pStyle w:val="Styl"/>
        <w:spacing w:before="14" w:line="278" w:lineRule="exact"/>
        <w:ind w:left="398" w:right="508"/>
        <w:rPr>
          <w:i/>
          <w:color w:val="0D0A07"/>
          <w:sz w:val="22"/>
          <w:szCs w:val="22"/>
        </w:rPr>
      </w:pPr>
      <w:r w:rsidRPr="000B7255">
        <w:rPr>
          <w:i/>
          <w:color w:val="0D0A07"/>
          <w:sz w:val="22"/>
          <w:szCs w:val="22"/>
        </w:rPr>
        <w:lastRenderedPageBreak/>
        <w:t>Svijonožci patří do skupiny korýšů.</w:t>
      </w:r>
    </w:p>
    <w:p w:rsidR="008B47DB" w:rsidRDefault="008B47DB" w:rsidP="001E2E73">
      <w:pPr>
        <w:pStyle w:val="Styl"/>
        <w:numPr>
          <w:ilvl w:val="0"/>
          <w:numId w:val="1"/>
        </w:numPr>
        <w:spacing w:before="14" w:line="278" w:lineRule="exact"/>
        <w:ind w:right="508"/>
        <w:rPr>
          <w:color w:val="0D0A07"/>
          <w:sz w:val="22"/>
          <w:szCs w:val="22"/>
        </w:rPr>
      </w:pPr>
      <w:r>
        <w:rPr>
          <w:color w:val="0D0A07"/>
          <w:sz w:val="22"/>
          <w:szCs w:val="22"/>
        </w:rPr>
        <w:t>Který ze světových badatelů se zabýval studiem svijonožců?</w:t>
      </w:r>
    </w:p>
    <w:p w:rsidR="00AD1666" w:rsidRPr="000B7255" w:rsidRDefault="00AD1666" w:rsidP="00AD1666">
      <w:pPr>
        <w:pStyle w:val="Styl"/>
        <w:spacing w:before="14" w:line="278" w:lineRule="exact"/>
        <w:ind w:left="398" w:right="508"/>
        <w:rPr>
          <w:i/>
          <w:color w:val="0D0A07"/>
          <w:sz w:val="22"/>
          <w:szCs w:val="22"/>
        </w:rPr>
      </w:pPr>
      <w:r w:rsidRPr="000B7255">
        <w:rPr>
          <w:i/>
          <w:color w:val="0D0A07"/>
          <w:sz w:val="22"/>
          <w:szCs w:val="22"/>
        </w:rPr>
        <w:t>Charles Darwin</w:t>
      </w:r>
    </w:p>
    <w:p w:rsidR="008B47DB" w:rsidRDefault="000249ED" w:rsidP="001E2E73">
      <w:pPr>
        <w:pStyle w:val="Styl"/>
        <w:numPr>
          <w:ilvl w:val="0"/>
          <w:numId w:val="1"/>
        </w:numPr>
        <w:spacing w:before="14" w:line="278" w:lineRule="exact"/>
        <w:ind w:right="508"/>
        <w:rPr>
          <w:color w:val="0D0A07"/>
          <w:sz w:val="22"/>
          <w:szCs w:val="22"/>
        </w:rPr>
      </w:pPr>
      <w:r>
        <w:rPr>
          <w:color w:val="0D0A07"/>
          <w:sz w:val="22"/>
          <w:szCs w:val="22"/>
        </w:rPr>
        <w:t xml:space="preserve">Vysvětli pojem </w:t>
      </w:r>
      <w:r w:rsidR="008B47DB">
        <w:rPr>
          <w:color w:val="0D0A07"/>
          <w:sz w:val="22"/>
          <w:szCs w:val="22"/>
        </w:rPr>
        <w:t>„živoucí zkamenělina“?</w:t>
      </w:r>
    </w:p>
    <w:p w:rsidR="00AD1666" w:rsidRPr="000B7255" w:rsidRDefault="00AD1666" w:rsidP="00AD1666">
      <w:pPr>
        <w:pStyle w:val="Styl"/>
        <w:spacing w:before="14" w:line="278" w:lineRule="exact"/>
        <w:ind w:left="398" w:right="508"/>
        <w:rPr>
          <w:i/>
          <w:color w:val="0D0A07"/>
          <w:sz w:val="22"/>
          <w:szCs w:val="22"/>
        </w:rPr>
      </w:pPr>
      <w:r w:rsidRPr="000B7255">
        <w:rPr>
          <w:i/>
          <w:color w:val="0D0A07"/>
          <w:sz w:val="22"/>
          <w:szCs w:val="22"/>
        </w:rPr>
        <w:t xml:space="preserve">Druh živočicha nebo rostliny, který žil v geologické historii velmi </w:t>
      </w:r>
      <w:r w:rsidR="001B6096" w:rsidRPr="000B7255">
        <w:rPr>
          <w:i/>
          <w:color w:val="0D0A07"/>
          <w:sz w:val="22"/>
          <w:szCs w:val="22"/>
        </w:rPr>
        <w:t xml:space="preserve">dlouho, ale morfologicky se neměnil a nevyvíjel.  Ustala u něho morfologická evoluce. </w:t>
      </w:r>
      <w:r w:rsidRPr="000B7255">
        <w:rPr>
          <w:i/>
          <w:color w:val="0D0A07"/>
          <w:sz w:val="22"/>
          <w:szCs w:val="22"/>
        </w:rPr>
        <w:t>Z živočichů například latimérie podivná (Latimeria chalumnae)</w:t>
      </w:r>
      <w:r w:rsidR="001B6096" w:rsidRPr="000B7255">
        <w:rPr>
          <w:i/>
          <w:color w:val="0D0A07"/>
          <w:sz w:val="22"/>
          <w:szCs w:val="22"/>
        </w:rPr>
        <w:t xml:space="preserve"> nebo ramenonožec rodu Lingula – jazovka, nebo z plžů rod Neopilina.</w:t>
      </w:r>
    </w:p>
    <w:p w:rsidR="008B47DB" w:rsidRDefault="008B47DB" w:rsidP="001E2E73">
      <w:pPr>
        <w:pStyle w:val="Styl"/>
        <w:numPr>
          <w:ilvl w:val="0"/>
          <w:numId w:val="1"/>
        </w:numPr>
        <w:spacing w:before="14" w:line="278" w:lineRule="exact"/>
        <w:ind w:right="508"/>
        <w:rPr>
          <w:color w:val="0D0A07"/>
          <w:sz w:val="22"/>
          <w:szCs w:val="22"/>
        </w:rPr>
      </w:pPr>
      <w:r>
        <w:rPr>
          <w:color w:val="0D0A07"/>
          <w:sz w:val="22"/>
          <w:szCs w:val="22"/>
        </w:rPr>
        <w:t>Vyhledej ana</w:t>
      </w:r>
      <w:r w:rsidR="00684495">
        <w:rPr>
          <w:color w:val="0D0A07"/>
          <w:sz w:val="22"/>
          <w:szCs w:val="22"/>
        </w:rPr>
        <w:t xml:space="preserve">tomické a morfologické rozdíly </w:t>
      </w:r>
      <w:r>
        <w:rPr>
          <w:color w:val="0D0A07"/>
          <w:sz w:val="22"/>
          <w:szCs w:val="22"/>
        </w:rPr>
        <w:t>loděnek a amonitů?</w:t>
      </w:r>
    </w:p>
    <w:p w:rsidR="001B6096" w:rsidRPr="000B7255" w:rsidRDefault="000B7255" w:rsidP="000B7255">
      <w:pPr>
        <w:pStyle w:val="Styl"/>
        <w:spacing w:before="14" w:line="278" w:lineRule="exact"/>
        <w:ind w:left="398" w:right="508"/>
        <w:rPr>
          <w:i/>
          <w:color w:val="0D0A07"/>
          <w:sz w:val="22"/>
          <w:szCs w:val="22"/>
        </w:rPr>
      </w:pPr>
      <w:r w:rsidRPr="000B7255">
        <w:rPr>
          <w:i/>
          <w:color w:val="0D0A07"/>
          <w:sz w:val="22"/>
          <w:szCs w:val="22"/>
        </w:rPr>
        <w:t>Loděnky mají sifonální trubici vedenou uprostřed schránky s jednoduchými žebry naopak amoniti mají sifonální trubici umístěnou blíže vnějšímu okraji schránky a švy jsou bohatě členěné. Loděnky mají větší počet chapadel až 90.</w:t>
      </w:r>
    </w:p>
    <w:p w:rsidR="008B47DB" w:rsidRDefault="008B47DB" w:rsidP="001E2E73">
      <w:pPr>
        <w:pStyle w:val="Styl"/>
        <w:numPr>
          <w:ilvl w:val="0"/>
          <w:numId w:val="1"/>
        </w:numPr>
        <w:spacing w:before="14" w:line="278" w:lineRule="exact"/>
        <w:ind w:right="508"/>
        <w:rPr>
          <w:color w:val="0D0A07"/>
          <w:sz w:val="22"/>
          <w:szCs w:val="22"/>
        </w:rPr>
      </w:pPr>
      <w:r>
        <w:rPr>
          <w:color w:val="0D0A07"/>
          <w:sz w:val="22"/>
          <w:szCs w:val="22"/>
        </w:rPr>
        <w:t>Pokus se vysvětlit název Bílá Hora?</w:t>
      </w:r>
    </w:p>
    <w:p w:rsidR="001B6096" w:rsidRPr="000B7255" w:rsidRDefault="000B7255" w:rsidP="001B6096">
      <w:pPr>
        <w:pStyle w:val="Styl"/>
        <w:spacing w:before="14" w:line="278" w:lineRule="exact"/>
        <w:ind w:right="508"/>
        <w:rPr>
          <w:i/>
          <w:color w:val="0D0A07"/>
        </w:rPr>
      </w:pPr>
      <w:r w:rsidRPr="000B7255">
        <w:rPr>
          <w:i/>
          <w:color w:val="0D0A07"/>
        </w:rPr>
        <w:t>Podle typické horniny vápnito-</w:t>
      </w:r>
      <w:r w:rsidR="001B6096" w:rsidRPr="000B7255">
        <w:rPr>
          <w:i/>
          <w:color w:val="0D0A07"/>
        </w:rPr>
        <w:t>jílovitého slínovce až prachovce technickým označením opuky.</w:t>
      </w:r>
    </w:p>
    <w:p w:rsidR="008B47DB" w:rsidRDefault="00684495" w:rsidP="001E2E73">
      <w:pPr>
        <w:pStyle w:val="Styl"/>
        <w:numPr>
          <w:ilvl w:val="0"/>
          <w:numId w:val="1"/>
        </w:numPr>
        <w:spacing w:before="14" w:line="278" w:lineRule="exact"/>
        <w:ind w:right="508"/>
        <w:rPr>
          <w:color w:val="0D0A07"/>
          <w:sz w:val="22"/>
          <w:szCs w:val="22"/>
        </w:rPr>
      </w:pPr>
      <w:r>
        <w:rPr>
          <w:color w:val="0D0A07"/>
          <w:sz w:val="22"/>
          <w:szCs w:val="22"/>
        </w:rPr>
        <w:t>Najdi v textu vůdčí zkameněliny bělohorského souvr</w:t>
      </w:r>
      <w:r w:rsidR="001B6096">
        <w:rPr>
          <w:color w:val="0D0A07"/>
          <w:sz w:val="22"/>
          <w:szCs w:val="22"/>
        </w:rPr>
        <w:t>ství spodního turo</w:t>
      </w:r>
      <w:r>
        <w:rPr>
          <w:color w:val="0D0A07"/>
          <w:sz w:val="22"/>
          <w:szCs w:val="22"/>
        </w:rPr>
        <w:t>nu?</w:t>
      </w:r>
    </w:p>
    <w:p w:rsidR="001B6096" w:rsidRPr="000B7255" w:rsidRDefault="001B6096" w:rsidP="001B6096">
      <w:pPr>
        <w:pStyle w:val="Styl"/>
        <w:spacing w:before="14" w:line="278" w:lineRule="exact"/>
        <w:ind w:left="398" w:right="508"/>
        <w:rPr>
          <w:i/>
          <w:color w:val="0D0A07"/>
          <w:sz w:val="22"/>
          <w:szCs w:val="22"/>
        </w:rPr>
      </w:pPr>
      <w:r w:rsidRPr="000B7255">
        <w:rPr>
          <w:i/>
          <w:color w:val="0D0A07"/>
          <w:sz w:val="22"/>
          <w:szCs w:val="22"/>
        </w:rPr>
        <w:t>Mlž rodu Inoceramus a hlavonožec rodu Mammites. Přesněji druh Inoceramus (Mytil</w:t>
      </w:r>
      <w:r w:rsidR="000B7255">
        <w:rPr>
          <w:i/>
          <w:color w:val="0D0A07"/>
          <w:sz w:val="22"/>
          <w:szCs w:val="22"/>
        </w:rPr>
        <w:t>oides) labiatus, Inoceramus (M</w:t>
      </w:r>
      <w:r w:rsidRPr="000B7255">
        <w:rPr>
          <w:i/>
          <w:color w:val="0D0A07"/>
          <w:sz w:val="22"/>
          <w:szCs w:val="22"/>
        </w:rPr>
        <w:t>ytiloides) hercynicus. Amonit druhu Mammites nodosoides.</w:t>
      </w:r>
    </w:p>
    <w:p w:rsidR="001E2E73" w:rsidRDefault="001E2E73">
      <w:pPr>
        <w:pStyle w:val="Styl"/>
        <w:spacing w:before="14" w:line="278" w:lineRule="exact"/>
        <w:ind w:left="38" w:right="508"/>
        <w:rPr>
          <w:color w:val="0D0A07"/>
          <w:sz w:val="22"/>
          <w:szCs w:val="22"/>
        </w:rPr>
      </w:pPr>
    </w:p>
    <w:p w:rsidR="0089765C" w:rsidRDefault="0089765C">
      <w:pPr>
        <w:pStyle w:val="Styl"/>
        <w:spacing w:before="14" w:line="278" w:lineRule="exact"/>
        <w:ind w:left="38" w:right="508"/>
        <w:rPr>
          <w:color w:val="0D0A07"/>
          <w:sz w:val="22"/>
          <w:szCs w:val="22"/>
        </w:rPr>
      </w:pPr>
    </w:p>
    <w:p w:rsidR="0089765C" w:rsidRDefault="0089765C">
      <w:pPr>
        <w:pStyle w:val="Styl"/>
        <w:spacing w:before="14" w:line="278" w:lineRule="exact"/>
        <w:ind w:left="38" w:right="508"/>
        <w:rPr>
          <w:color w:val="0D0A07"/>
          <w:sz w:val="22"/>
          <w:szCs w:val="22"/>
        </w:rPr>
      </w:pPr>
    </w:p>
    <w:p w:rsidR="00CD4CAA" w:rsidRDefault="00CD4CAA">
      <w:pPr>
        <w:pStyle w:val="Styl"/>
        <w:rPr>
          <w:sz w:val="22"/>
          <w:szCs w:val="22"/>
        </w:rPr>
      </w:pPr>
    </w:p>
    <w:p w:rsidR="0089765C" w:rsidRDefault="0089765C">
      <w:pPr>
        <w:pStyle w:val="Styl"/>
        <w:rPr>
          <w:sz w:val="22"/>
          <w:szCs w:val="22"/>
        </w:rPr>
      </w:pPr>
    </w:p>
    <w:sectPr w:rsidR="0089765C" w:rsidSect="00D45196">
      <w:type w:val="continuous"/>
      <w:pgSz w:w="11907" w:h="16840"/>
      <w:pgMar w:top="1689" w:right="915" w:bottom="360" w:left="197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1A3" w:rsidRDefault="00A251A3" w:rsidP="006D1B9C">
      <w:pPr>
        <w:spacing w:after="0" w:line="240" w:lineRule="auto"/>
      </w:pPr>
      <w:r>
        <w:separator/>
      </w:r>
    </w:p>
  </w:endnote>
  <w:endnote w:type="continuationSeparator" w:id="0">
    <w:p w:rsidR="00A251A3" w:rsidRDefault="00A251A3" w:rsidP="006D1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1A3" w:rsidRDefault="00A251A3" w:rsidP="006D1B9C">
      <w:pPr>
        <w:spacing w:after="0" w:line="240" w:lineRule="auto"/>
      </w:pPr>
      <w:r>
        <w:separator/>
      </w:r>
    </w:p>
  </w:footnote>
  <w:footnote w:type="continuationSeparator" w:id="0">
    <w:p w:rsidR="00A251A3" w:rsidRDefault="00A251A3" w:rsidP="006D1B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2B50"/>
    <w:multiLevelType w:val="hybridMultilevel"/>
    <w:tmpl w:val="930A7368"/>
    <w:lvl w:ilvl="0" w:tplc="293EA3FC">
      <w:start w:val="1"/>
      <w:numFmt w:val="decimal"/>
      <w:lvlText w:val="%1."/>
      <w:lvlJc w:val="left"/>
      <w:pPr>
        <w:ind w:left="398" w:hanging="360"/>
      </w:pPr>
      <w:rPr>
        <w:rFonts w:hint="default"/>
      </w:rPr>
    </w:lvl>
    <w:lvl w:ilvl="1" w:tplc="04050019" w:tentative="1">
      <w:start w:val="1"/>
      <w:numFmt w:val="lowerLetter"/>
      <w:lvlText w:val="%2."/>
      <w:lvlJc w:val="left"/>
      <w:pPr>
        <w:ind w:left="1118" w:hanging="360"/>
      </w:pPr>
    </w:lvl>
    <w:lvl w:ilvl="2" w:tplc="0405001B" w:tentative="1">
      <w:start w:val="1"/>
      <w:numFmt w:val="lowerRoman"/>
      <w:lvlText w:val="%3."/>
      <w:lvlJc w:val="right"/>
      <w:pPr>
        <w:ind w:left="1838" w:hanging="180"/>
      </w:pPr>
    </w:lvl>
    <w:lvl w:ilvl="3" w:tplc="0405000F" w:tentative="1">
      <w:start w:val="1"/>
      <w:numFmt w:val="decimal"/>
      <w:lvlText w:val="%4."/>
      <w:lvlJc w:val="left"/>
      <w:pPr>
        <w:ind w:left="2558" w:hanging="360"/>
      </w:pPr>
    </w:lvl>
    <w:lvl w:ilvl="4" w:tplc="04050019" w:tentative="1">
      <w:start w:val="1"/>
      <w:numFmt w:val="lowerLetter"/>
      <w:lvlText w:val="%5."/>
      <w:lvlJc w:val="left"/>
      <w:pPr>
        <w:ind w:left="3278" w:hanging="360"/>
      </w:pPr>
    </w:lvl>
    <w:lvl w:ilvl="5" w:tplc="0405001B" w:tentative="1">
      <w:start w:val="1"/>
      <w:numFmt w:val="lowerRoman"/>
      <w:lvlText w:val="%6."/>
      <w:lvlJc w:val="right"/>
      <w:pPr>
        <w:ind w:left="3998" w:hanging="180"/>
      </w:pPr>
    </w:lvl>
    <w:lvl w:ilvl="6" w:tplc="0405000F" w:tentative="1">
      <w:start w:val="1"/>
      <w:numFmt w:val="decimal"/>
      <w:lvlText w:val="%7."/>
      <w:lvlJc w:val="left"/>
      <w:pPr>
        <w:ind w:left="4718" w:hanging="360"/>
      </w:pPr>
    </w:lvl>
    <w:lvl w:ilvl="7" w:tplc="04050019" w:tentative="1">
      <w:start w:val="1"/>
      <w:numFmt w:val="lowerLetter"/>
      <w:lvlText w:val="%8."/>
      <w:lvlJc w:val="left"/>
      <w:pPr>
        <w:ind w:left="5438" w:hanging="360"/>
      </w:pPr>
    </w:lvl>
    <w:lvl w:ilvl="8" w:tplc="0405001B" w:tentative="1">
      <w:start w:val="1"/>
      <w:numFmt w:val="lowerRoman"/>
      <w:lvlText w:val="%9."/>
      <w:lvlJc w:val="right"/>
      <w:pPr>
        <w:ind w:left="615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ttachedTemplate r:id="rId1"/>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7FB"/>
    <w:rsid w:val="000249ED"/>
    <w:rsid w:val="000B7255"/>
    <w:rsid w:val="001B6096"/>
    <w:rsid w:val="001E2E73"/>
    <w:rsid w:val="00533175"/>
    <w:rsid w:val="00684495"/>
    <w:rsid w:val="006D1B9C"/>
    <w:rsid w:val="00803B40"/>
    <w:rsid w:val="008527FB"/>
    <w:rsid w:val="00861E48"/>
    <w:rsid w:val="0089765C"/>
    <w:rsid w:val="008B47DB"/>
    <w:rsid w:val="009E0286"/>
    <w:rsid w:val="00A03039"/>
    <w:rsid w:val="00A251A3"/>
    <w:rsid w:val="00A35AD4"/>
    <w:rsid w:val="00AD1666"/>
    <w:rsid w:val="00BA177C"/>
    <w:rsid w:val="00C11F70"/>
    <w:rsid w:val="00CD4CAA"/>
    <w:rsid w:val="00D06450"/>
    <w:rsid w:val="00D45196"/>
    <w:rsid w:val="00EE27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45196"/>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
    <w:name w:val="Styl"/>
    <w:rsid w:val="00D45196"/>
    <w:pPr>
      <w:widowControl w:val="0"/>
      <w:autoSpaceDE w:val="0"/>
      <w:autoSpaceDN w:val="0"/>
      <w:adjustRightInd w:val="0"/>
    </w:pPr>
    <w:rPr>
      <w:rFonts w:ascii="Times New Roman" w:hAnsi="Times New Roman"/>
      <w:sz w:val="24"/>
      <w:szCs w:val="24"/>
    </w:rPr>
  </w:style>
  <w:style w:type="paragraph" w:styleId="Odstavecseseznamem">
    <w:name w:val="List Paragraph"/>
    <w:basedOn w:val="Normln"/>
    <w:uiPriority w:val="34"/>
    <w:qFormat/>
    <w:rsid w:val="001B6096"/>
    <w:pPr>
      <w:ind w:left="708"/>
    </w:pPr>
  </w:style>
  <w:style w:type="paragraph" w:styleId="Zhlav">
    <w:name w:val="header"/>
    <w:basedOn w:val="Normln"/>
    <w:link w:val="ZhlavChar"/>
    <w:uiPriority w:val="99"/>
    <w:unhideWhenUsed/>
    <w:rsid w:val="006D1B9C"/>
    <w:pPr>
      <w:tabs>
        <w:tab w:val="center" w:pos="4536"/>
        <w:tab w:val="right" w:pos="9072"/>
      </w:tabs>
    </w:pPr>
  </w:style>
  <w:style w:type="character" w:customStyle="1" w:styleId="ZhlavChar">
    <w:name w:val="Záhlaví Char"/>
    <w:basedOn w:val="Standardnpsmoodstavce"/>
    <w:link w:val="Zhlav"/>
    <w:uiPriority w:val="99"/>
    <w:rsid w:val="006D1B9C"/>
    <w:rPr>
      <w:sz w:val="22"/>
      <w:szCs w:val="22"/>
    </w:rPr>
  </w:style>
  <w:style w:type="paragraph" w:styleId="Zpat">
    <w:name w:val="footer"/>
    <w:basedOn w:val="Normln"/>
    <w:link w:val="ZpatChar"/>
    <w:uiPriority w:val="99"/>
    <w:unhideWhenUsed/>
    <w:rsid w:val="006D1B9C"/>
    <w:pPr>
      <w:tabs>
        <w:tab w:val="center" w:pos="4536"/>
        <w:tab w:val="right" w:pos="9072"/>
      </w:tabs>
    </w:pPr>
  </w:style>
  <w:style w:type="character" w:customStyle="1" w:styleId="ZpatChar">
    <w:name w:val="Zápatí Char"/>
    <w:basedOn w:val="Standardnpsmoodstavce"/>
    <w:link w:val="Zpat"/>
    <w:uiPriority w:val="99"/>
    <w:rsid w:val="006D1B9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45196"/>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
    <w:name w:val="Styl"/>
    <w:rsid w:val="00D45196"/>
    <w:pPr>
      <w:widowControl w:val="0"/>
      <w:autoSpaceDE w:val="0"/>
      <w:autoSpaceDN w:val="0"/>
      <w:adjustRightInd w:val="0"/>
    </w:pPr>
    <w:rPr>
      <w:rFonts w:ascii="Times New Roman" w:hAnsi="Times New Roman"/>
      <w:sz w:val="24"/>
      <w:szCs w:val="24"/>
    </w:rPr>
  </w:style>
  <w:style w:type="paragraph" w:styleId="Odstavecseseznamem">
    <w:name w:val="List Paragraph"/>
    <w:basedOn w:val="Normln"/>
    <w:uiPriority w:val="34"/>
    <w:qFormat/>
    <w:rsid w:val="001B6096"/>
    <w:pPr>
      <w:ind w:left="708"/>
    </w:pPr>
  </w:style>
  <w:style w:type="paragraph" w:styleId="Zhlav">
    <w:name w:val="header"/>
    <w:basedOn w:val="Normln"/>
    <w:link w:val="ZhlavChar"/>
    <w:uiPriority w:val="99"/>
    <w:unhideWhenUsed/>
    <w:rsid w:val="006D1B9C"/>
    <w:pPr>
      <w:tabs>
        <w:tab w:val="center" w:pos="4536"/>
        <w:tab w:val="right" w:pos="9072"/>
      </w:tabs>
    </w:pPr>
  </w:style>
  <w:style w:type="character" w:customStyle="1" w:styleId="ZhlavChar">
    <w:name w:val="Záhlaví Char"/>
    <w:basedOn w:val="Standardnpsmoodstavce"/>
    <w:link w:val="Zhlav"/>
    <w:uiPriority w:val="99"/>
    <w:rsid w:val="006D1B9C"/>
    <w:rPr>
      <w:sz w:val="22"/>
      <w:szCs w:val="22"/>
    </w:rPr>
  </w:style>
  <w:style w:type="paragraph" w:styleId="Zpat">
    <w:name w:val="footer"/>
    <w:basedOn w:val="Normln"/>
    <w:link w:val="ZpatChar"/>
    <w:uiPriority w:val="99"/>
    <w:unhideWhenUsed/>
    <w:rsid w:val="006D1B9C"/>
    <w:pPr>
      <w:tabs>
        <w:tab w:val="center" w:pos="4536"/>
        <w:tab w:val="right" w:pos="9072"/>
      </w:tabs>
    </w:pPr>
  </w:style>
  <w:style w:type="character" w:customStyle="1" w:styleId="ZpatChar">
    <w:name w:val="Zápatí Char"/>
    <w:basedOn w:val="Standardnpsmoodstavce"/>
    <w:link w:val="Zpat"/>
    <w:uiPriority w:val="99"/>
    <w:rsid w:val="006D1B9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om&#225;&#353;%20Ko&#269;&#237;\Plocha\Vych&#225;zky%20po%20opuk&#225;ch\P&#345;&#237;loha%20k&#345;&#237;dov&#233;%20mo&#345;e%20II%20krat&#353;&#237;%20Motiva&#269;n&#237;%20text%20II.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Příloha křídové moře II kratší Motivační text II</Template>
  <TotalTime>0</TotalTime>
  <Pages>2</Pages>
  <Words>656</Words>
  <Characters>3876</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doma</Company>
  <LinksUpToDate>false</LinksUpToDate>
  <CharactersWithSpaces>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dc:creator>
  <cp:lastModifiedBy>stercl</cp:lastModifiedBy>
  <cp:revision>2</cp:revision>
  <dcterms:created xsi:type="dcterms:W3CDTF">2015-04-26T12:59:00Z</dcterms:created>
  <dcterms:modified xsi:type="dcterms:W3CDTF">2015-04-26T12:59:00Z</dcterms:modified>
</cp:coreProperties>
</file>