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4BB" w:rsidRDefault="006A44B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6459520" wp14:editId="2676B4C8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422F8" w:rsidRPr="00126583" w:rsidRDefault="002A172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6583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2A1725" w:rsidRPr="00126583" w:rsidRDefault="002A172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6583">
        <w:rPr>
          <w:rFonts w:ascii="Times New Roman" w:hAnsi="Times New Roman" w:cs="Times New Roman"/>
          <w:b/>
          <w:sz w:val="24"/>
          <w:szCs w:val="24"/>
          <w:u w:val="single"/>
        </w:rPr>
        <w:t>KUKUK (Kettnerův útes korálový u kapličky) – spodní devon (záchov).</w:t>
      </w:r>
    </w:p>
    <w:p w:rsidR="002A1725" w:rsidRDefault="002A17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05350" cy="6421931"/>
            <wp:effectExtent l="19050" t="0" r="0" b="0"/>
            <wp:docPr id="1" name="obrázek 1" descr="D:\Dokumenty\Moje naskenované obrázky\2011-09 (IX)\skenování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3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6421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725" w:rsidRDefault="002A17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Spodní devon (spodní ems = </w:t>
      </w:r>
      <w:proofErr w:type="spellStart"/>
      <w:r>
        <w:rPr>
          <w:rFonts w:ascii="Times New Roman" w:hAnsi="Times New Roman" w:cs="Times New Roman"/>
          <w:sz w:val="24"/>
          <w:szCs w:val="24"/>
        </w:rPr>
        <w:t>zlíchov</w:t>
      </w:r>
      <w:proofErr w:type="spellEnd"/>
      <w:r>
        <w:rPr>
          <w:rFonts w:ascii="Times New Roman" w:hAnsi="Times New Roman" w:cs="Times New Roman"/>
          <w:sz w:val="24"/>
          <w:szCs w:val="24"/>
        </w:rPr>
        <w:t>). Nejbohatší fauna zlíchovských vápenců byla získána z jejich žlutavě zvětralých partií tzv. korálového obzoru od „kapličky“ v Praze-</w:t>
      </w:r>
      <w:proofErr w:type="spellStart"/>
      <w:r>
        <w:rPr>
          <w:rFonts w:ascii="Times New Roman" w:hAnsi="Times New Roman" w:cs="Times New Roman"/>
          <w:sz w:val="24"/>
          <w:szCs w:val="24"/>
        </w:rPr>
        <w:t>Hlubočepích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Plavením tohoto materiálu na sítech s různou velikostí ok se podařilo zachytit obrovské množství fosílií. Obrazová rekonstrukce zachycuje </w:t>
      </w:r>
      <w:r w:rsidRPr="002A1725">
        <w:rPr>
          <w:rFonts w:ascii="Times New Roman" w:hAnsi="Times New Roman" w:cs="Times New Roman"/>
          <w:b/>
          <w:sz w:val="24"/>
          <w:szCs w:val="24"/>
        </w:rPr>
        <w:t>korály</w:t>
      </w:r>
      <w:r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2A1725">
        <w:rPr>
          <w:rFonts w:ascii="Times New Roman" w:hAnsi="Times New Roman" w:cs="Times New Roman"/>
          <w:b/>
          <w:i/>
          <w:sz w:val="24"/>
          <w:szCs w:val="24"/>
        </w:rPr>
        <w:t>Favosites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 a víčkem opatřené korály rodu </w:t>
      </w:r>
      <w:proofErr w:type="spellStart"/>
      <w:r w:rsidRPr="002A1725">
        <w:rPr>
          <w:rFonts w:ascii="Times New Roman" w:hAnsi="Times New Roman" w:cs="Times New Roman"/>
          <w:b/>
          <w:i/>
          <w:sz w:val="24"/>
          <w:szCs w:val="24"/>
        </w:rPr>
        <w:t>Rhizophyllum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(2), </w:t>
      </w:r>
      <w:r w:rsidRPr="002A1725">
        <w:rPr>
          <w:rFonts w:ascii="Times New Roman" w:hAnsi="Times New Roman" w:cs="Times New Roman"/>
          <w:b/>
          <w:sz w:val="24"/>
          <w:szCs w:val="24"/>
        </w:rPr>
        <w:t>lilijici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1725">
        <w:rPr>
          <w:rFonts w:ascii="Times New Roman" w:hAnsi="Times New Roman" w:cs="Times New Roman"/>
          <w:b/>
          <w:i/>
          <w:sz w:val="24"/>
          <w:szCs w:val="24"/>
        </w:rPr>
        <w:t>Diamenocrinus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 a </w:t>
      </w:r>
      <w:proofErr w:type="spellStart"/>
      <w:r>
        <w:rPr>
          <w:rFonts w:ascii="Times New Roman" w:hAnsi="Times New Roman" w:cs="Times New Roman"/>
          <w:sz w:val="24"/>
          <w:szCs w:val="24"/>
        </w:rPr>
        <w:t>paleocidaridní</w:t>
      </w:r>
      <w:proofErr w:type="spellEnd"/>
      <w:r w:rsidRPr="002A1725">
        <w:rPr>
          <w:rFonts w:ascii="Times New Roman" w:hAnsi="Times New Roman" w:cs="Times New Roman"/>
          <w:b/>
          <w:sz w:val="24"/>
          <w:szCs w:val="24"/>
        </w:rPr>
        <w:t xml:space="preserve"> ježovku</w:t>
      </w:r>
      <w:r>
        <w:rPr>
          <w:rFonts w:ascii="Times New Roman" w:hAnsi="Times New Roman" w:cs="Times New Roman"/>
          <w:sz w:val="24"/>
          <w:szCs w:val="24"/>
        </w:rPr>
        <w:t xml:space="preserve"> (4). (podle V. Turka a kol. 2003)</w:t>
      </w:r>
    </w:p>
    <w:p w:rsidR="002A1725" w:rsidRDefault="002A1725" w:rsidP="002A172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Vyhledej na mapě Prahy místo, kde se nalézá </w:t>
      </w:r>
      <w:proofErr w:type="spellStart"/>
      <w:r>
        <w:rPr>
          <w:rFonts w:ascii="Times New Roman" w:hAnsi="Times New Roman" w:cs="Times New Roman"/>
          <w:sz w:val="24"/>
          <w:szCs w:val="24"/>
        </w:rPr>
        <w:t>Kukuk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Kettnerův útes korálový u kapličky. Zjisti</w:t>
      </w:r>
      <w:r w:rsidR="004019E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 čemu kaplička sloužila.</w:t>
      </w:r>
    </w:p>
    <w:p w:rsidR="002A1725" w:rsidRDefault="002A1725" w:rsidP="002A1725">
      <w:pPr>
        <w:rPr>
          <w:rFonts w:ascii="Times New Roman" w:hAnsi="Times New Roman" w:cs="Times New Roman"/>
          <w:sz w:val="24"/>
          <w:szCs w:val="24"/>
        </w:rPr>
      </w:pPr>
    </w:p>
    <w:p w:rsidR="002A1725" w:rsidRDefault="002A1725" w:rsidP="002A1725">
      <w:pPr>
        <w:rPr>
          <w:rFonts w:ascii="Times New Roman" w:hAnsi="Times New Roman" w:cs="Times New Roman"/>
          <w:sz w:val="24"/>
          <w:szCs w:val="24"/>
        </w:rPr>
      </w:pPr>
    </w:p>
    <w:p w:rsidR="002A1725" w:rsidRDefault="002A1725" w:rsidP="002A1725">
      <w:pPr>
        <w:rPr>
          <w:rFonts w:ascii="Times New Roman" w:hAnsi="Times New Roman" w:cs="Times New Roman"/>
          <w:sz w:val="24"/>
          <w:szCs w:val="24"/>
        </w:rPr>
      </w:pPr>
    </w:p>
    <w:p w:rsidR="002A1725" w:rsidRDefault="002A1725" w:rsidP="002A1725">
      <w:pPr>
        <w:rPr>
          <w:rFonts w:ascii="Times New Roman" w:hAnsi="Times New Roman" w:cs="Times New Roman"/>
          <w:sz w:val="24"/>
          <w:szCs w:val="24"/>
        </w:rPr>
      </w:pPr>
    </w:p>
    <w:p w:rsidR="002A1725" w:rsidRDefault="002A1725" w:rsidP="002A1725">
      <w:pPr>
        <w:rPr>
          <w:rFonts w:ascii="Times New Roman" w:hAnsi="Times New Roman" w:cs="Times New Roman"/>
          <w:sz w:val="24"/>
          <w:szCs w:val="24"/>
        </w:rPr>
      </w:pPr>
    </w:p>
    <w:p w:rsidR="002A1725" w:rsidRDefault="002A1725" w:rsidP="002A1725">
      <w:pPr>
        <w:rPr>
          <w:rFonts w:ascii="Times New Roman" w:hAnsi="Times New Roman" w:cs="Times New Roman"/>
          <w:sz w:val="24"/>
          <w:szCs w:val="24"/>
        </w:rPr>
      </w:pPr>
    </w:p>
    <w:p w:rsidR="002A1725" w:rsidRDefault="002A1725" w:rsidP="002A172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Podle knihy Zkamenělá moře uprostřed Evropy od V. Turka- R. Horného- R. Prokopa (2003) zjisti a vypiš, kolik druhů se nalezlo na zlomku korálového útesu kapličky?</w:t>
      </w:r>
    </w:p>
    <w:p w:rsidR="002A1725" w:rsidRDefault="002A1725" w:rsidP="002A1725">
      <w:pPr>
        <w:rPr>
          <w:rFonts w:ascii="Times New Roman" w:hAnsi="Times New Roman" w:cs="Times New Roman"/>
          <w:sz w:val="24"/>
          <w:szCs w:val="24"/>
        </w:rPr>
      </w:pPr>
    </w:p>
    <w:p w:rsidR="002A1725" w:rsidRDefault="002A1725" w:rsidP="002A1725">
      <w:pPr>
        <w:rPr>
          <w:rFonts w:ascii="Times New Roman" w:hAnsi="Times New Roman" w:cs="Times New Roman"/>
          <w:sz w:val="24"/>
          <w:szCs w:val="24"/>
        </w:rPr>
      </w:pPr>
    </w:p>
    <w:p w:rsidR="002A1725" w:rsidRDefault="002A1725" w:rsidP="002A1725">
      <w:pPr>
        <w:rPr>
          <w:rFonts w:ascii="Times New Roman" w:hAnsi="Times New Roman" w:cs="Times New Roman"/>
          <w:sz w:val="24"/>
          <w:szCs w:val="24"/>
        </w:rPr>
      </w:pPr>
    </w:p>
    <w:p w:rsidR="002A1725" w:rsidRDefault="002A1725" w:rsidP="002A1725">
      <w:pPr>
        <w:rPr>
          <w:rFonts w:ascii="Times New Roman" w:hAnsi="Times New Roman" w:cs="Times New Roman"/>
          <w:sz w:val="24"/>
          <w:szCs w:val="24"/>
        </w:rPr>
      </w:pPr>
    </w:p>
    <w:p w:rsidR="002A1725" w:rsidRDefault="002A1725" w:rsidP="002A1725">
      <w:pPr>
        <w:rPr>
          <w:rFonts w:ascii="Times New Roman" w:hAnsi="Times New Roman" w:cs="Times New Roman"/>
          <w:sz w:val="24"/>
          <w:szCs w:val="24"/>
        </w:rPr>
      </w:pPr>
    </w:p>
    <w:p w:rsidR="002A1725" w:rsidRDefault="002A1725" w:rsidP="002A1725">
      <w:pPr>
        <w:rPr>
          <w:rFonts w:ascii="Times New Roman" w:hAnsi="Times New Roman" w:cs="Times New Roman"/>
          <w:sz w:val="24"/>
          <w:szCs w:val="24"/>
        </w:rPr>
      </w:pPr>
    </w:p>
    <w:p w:rsidR="002A1725" w:rsidRDefault="002A1725" w:rsidP="002A1725">
      <w:pPr>
        <w:rPr>
          <w:rFonts w:ascii="Times New Roman" w:hAnsi="Times New Roman" w:cs="Times New Roman"/>
          <w:sz w:val="24"/>
          <w:szCs w:val="24"/>
        </w:rPr>
      </w:pPr>
    </w:p>
    <w:p w:rsidR="002A1725" w:rsidRPr="002A1725" w:rsidRDefault="002A1725" w:rsidP="002A1725">
      <w:pPr>
        <w:rPr>
          <w:rFonts w:ascii="Times New Roman" w:hAnsi="Times New Roman" w:cs="Times New Roman"/>
          <w:sz w:val="24"/>
          <w:szCs w:val="24"/>
        </w:rPr>
      </w:pPr>
    </w:p>
    <w:p w:rsidR="002A1725" w:rsidRPr="002A1725" w:rsidRDefault="004019E8" w:rsidP="002A172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poznatky o desátých korálech a o korálech drsnatých z této lokality.</w:t>
      </w:r>
    </w:p>
    <w:sectPr w:rsidR="002A1725" w:rsidRPr="002A1725" w:rsidSect="0024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A32CC"/>
    <w:multiLevelType w:val="hybridMultilevel"/>
    <w:tmpl w:val="2C68F5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725"/>
    <w:rsid w:val="00126583"/>
    <w:rsid w:val="002422F8"/>
    <w:rsid w:val="002A1725"/>
    <w:rsid w:val="004019E8"/>
    <w:rsid w:val="006A44BB"/>
    <w:rsid w:val="00A4249B"/>
    <w:rsid w:val="00D2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A1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72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A1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A1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72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A1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2015-04-26T13:08:00Z</dcterms:created>
  <dcterms:modified xsi:type="dcterms:W3CDTF">2015-04-26T13:08:00Z</dcterms:modified>
</cp:coreProperties>
</file>