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C2" w:rsidRDefault="00EB74B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E4CEBA6" wp14:editId="47F922E2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845" w:rsidRPr="00B92933" w:rsidRDefault="002C20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92933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2C2069" w:rsidRPr="00B92933" w:rsidRDefault="002C20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933">
        <w:rPr>
          <w:rFonts w:ascii="Times New Roman" w:hAnsi="Times New Roman" w:cs="Times New Roman"/>
          <w:b/>
          <w:sz w:val="24"/>
          <w:szCs w:val="24"/>
          <w:u w:val="single"/>
        </w:rPr>
        <w:t>Spodní devon Černá rokle u Kosoře</w:t>
      </w:r>
      <w:r w:rsidR="00D656C6" w:rsidRPr="00B92933">
        <w:rPr>
          <w:rFonts w:ascii="Times New Roman" w:hAnsi="Times New Roman" w:cs="Times New Roman"/>
          <w:b/>
          <w:sz w:val="24"/>
          <w:szCs w:val="24"/>
          <w:u w:val="single"/>
        </w:rPr>
        <w:t xml:space="preserve"> I</w:t>
      </w:r>
    </w:p>
    <w:bookmarkEnd w:id="0"/>
    <w:p w:rsidR="00D656C6" w:rsidRPr="002C2069" w:rsidRDefault="00D656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57625" cy="4948723"/>
            <wp:effectExtent l="19050" t="0" r="9525" b="0"/>
            <wp:docPr id="1" name="obrázek 1" descr="D:\Dokumenty\Moje naskenované obrázky\2011-09 (IX)\skenování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478" cy="4949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069" w:rsidRDefault="002C20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devonu došlo k rozsáhlým změnám v rozložení moří a souší. Navíc je devon klíčovým obdobím v postupném osídlování pevniny. Ve spodním a částečně i ve středním devonu však zůstaly střední Čechy nadále zaplaveny mělkým subtropickým až tropickým mořem, poskytujícím příznivé podmínky pro rozvoj fauny. Nejstarší devonské usazeniny patří lochkovskému souvrství. Velcí </w:t>
      </w:r>
      <w:r w:rsidRPr="002C2069">
        <w:rPr>
          <w:rFonts w:ascii="Times New Roman" w:hAnsi="Times New Roman" w:cs="Times New Roman"/>
          <w:b/>
          <w:sz w:val="24"/>
          <w:szCs w:val="24"/>
        </w:rPr>
        <w:t>mlži</w:t>
      </w:r>
      <w:r>
        <w:rPr>
          <w:rFonts w:ascii="Times New Roman" w:hAnsi="Times New Roman" w:cs="Times New Roman"/>
          <w:sz w:val="24"/>
          <w:szCs w:val="24"/>
        </w:rPr>
        <w:t xml:space="preserve"> jako </w:t>
      </w:r>
      <w:r w:rsidRPr="002C2069">
        <w:rPr>
          <w:rFonts w:ascii="Times New Roman" w:hAnsi="Times New Roman" w:cs="Times New Roman"/>
          <w:b/>
          <w:i/>
          <w:sz w:val="24"/>
          <w:szCs w:val="24"/>
        </w:rPr>
        <w:t>Panenka</w:t>
      </w:r>
      <w:r>
        <w:rPr>
          <w:rFonts w:ascii="Times New Roman" w:hAnsi="Times New Roman" w:cs="Times New Roman"/>
          <w:sz w:val="24"/>
          <w:szCs w:val="24"/>
        </w:rPr>
        <w:t xml:space="preserve"> (1) a </w:t>
      </w:r>
      <w:proofErr w:type="spellStart"/>
      <w:r w:rsidRPr="002C2069">
        <w:rPr>
          <w:rFonts w:ascii="Times New Roman" w:hAnsi="Times New Roman" w:cs="Times New Roman"/>
          <w:b/>
          <w:i/>
          <w:sz w:val="24"/>
          <w:szCs w:val="24"/>
        </w:rPr>
        <w:t>Hercynella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žili většinou mělce zahrabáni; na povrchu dna, které míst hustě osidlovali </w:t>
      </w:r>
      <w:r w:rsidRPr="002C2069">
        <w:rPr>
          <w:rFonts w:ascii="Times New Roman" w:hAnsi="Times New Roman" w:cs="Times New Roman"/>
          <w:b/>
          <w:sz w:val="24"/>
          <w:szCs w:val="24"/>
        </w:rPr>
        <w:t>ramenonožci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2C2069">
        <w:rPr>
          <w:rFonts w:ascii="Times New Roman" w:hAnsi="Times New Roman" w:cs="Times New Roman"/>
          <w:b/>
          <w:i/>
          <w:sz w:val="24"/>
          <w:szCs w:val="24"/>
        </w:rPr>
        <w:t>Howellella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(3), se jen tu a tam objevovaly jejich prázdné schránky. Zde hledali potravu i </w:t>
      </w:r>
      <w:r w:rsidRPr="002C2069">
        <w:rPr>
          <w:rFonts w:ascii="Times New Roman" w:hAnsi="Times New Roman" w:cs="Times New Roman"/>
          <w:b/>
          <w:sz w:val="24"/>
          <w:szCs w:val="24"/>
        </w:rPr>
        <w:t>trilobiti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2C2069">
        <w:rPr>
          <w:rFonts w:ascii="Times New Roman" w:hAnsi="Times New Roman" w:cs="Times New Roman"/>
          <w:b/>
          <w:i/>
          <w:sz w:val="24"/>
          <w:szCs w:val="24"/>
        </w:rPr>
        <w:t>Spiniscutellum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(4), kteří se nejednou stávali kořistí dravých hlavonožců nebo rybovitých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obratlovců rodu </w:t>
      </w:r>
      <w:proofErr w:type="spellStart"/>
      <w:r w:rsidRPr="002C2069">
        <w:rPr>
          <w:rFonts w:ascii="Times New Roman" w:hAnsi="Times New Roman" w:cs="Times New Roman"/>
          <w:b/>
          <w:i/>
          <w:sz w:val="24"/>
          <w:szCs w:val="24"/>
        </w:rPr>
        <w:t>Holopetalichthys</w:t>
      </w:r>
      <w:proofErr w:type="spellEnd"/>
      <w:r w:rsidRPr="002C206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(5). K vzácným nálezům patří i ostny </w:t>
      </w:r>
      <w:proofErr w:type="spellStart"/>
      <w:r>
        <w:rPr>
          <w:rFonts w:ascii="Times New Roman" w:hAnsi="Times New Roman" w:cs="Times New Roman"/>
          <w:sz w:val="24"/>
          <w:szCs w:val="24"/>
        </w:rPr>
        <w:t>trnoploutvých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ryb</w:t>
      </w:r>
      <w:r w:rsidR="00F76F25">
        <w:rPr>
          <w:rFonts w:ascii="Times New Roman" w:hAnsi="Times New Roman" w:cs="Times New Roman"/>
          <w:sz w:val="24"/>
          <w:szCs w:val="24"/>
        </w:rPr>
        <w:t xml:space="preserve">ovitých obratlovců. Mikroskopické zoubky </w:t>
      </w:r>
      <w:proofErr w:type="spellStart"/>
      <w:r w:rsidR="00F76F25">
        <w:rPr>
          <w:rFonts w:ascii="Times New Roman" w:hAnsi="Times New Roman" w:cs="Times New Roman"/>
          <w:sz w:val="24"/>
          <w:szCs w:val="24"/>
        </w:rPr>
        <w:t>bezčelistnatých</w:t>
      </w:r>
      <w:proofErr w:type="spellEnd"/>
      <w:r w:rsidR="00F76F25">
        <w:rPr>
          <w:rFonts w:ascii="Times New Roman" w:hAnsi="Times New Roman" w:cs="Times New Roman"/>
          <w:sz w:val="24"/>
          <w:szCs w:val="24"/>
        </w:rPr>
        <w:t xml:space="preserve"> obratlovců - </w:t>
      </w:r>
      <w:r w:rsidR="00F76F25" w:rsidRPr="00F76F25">
        <w:rPr>
          <w:rFonts w:ascii="Times New Roman" w:hAnsi="Times New Roman" w:cs="Times New Roman"/>
          <w:b/>
          <w:sz w:val="24"/>
          <w:szCs w:val="24"/>
        </w:rPr>
        <w:t>konodontů</w:t>
      </w:r>
      <w:r w:rsidR="00F76F25">
        <w:rPr>
          <w:rFonts w:ascii="Times New Roman" w:hAnsi="Times New Roman" w:cs="Times New Roman"/>
          <w:sz w:val="24"/>
          <w:szCs w:val="24"/>
        </w:rPr>
        <w:t xml:space="preserve"> jsou zde velmi hojné. Z planktonních živočichů se zde poprvé vyskytují </w:t>
      </w:r>
      <w:proofErr w:type="spellStart"/>
      <w:r w:rsidR="00F76F25" w:rsidRPr="00F76F25">
        <w:rPr>
          <w:rFonts w:ascii="Times New Roman" w:hAnsi="Times New Roman" w:cs="Times New Roman"/>
          <w:b/>
          <w:sz w:val="24"/>
          <w:szCs w:val="24"/>
        </w:rPr>
        <w:t>dakryokonaridní</w:t>
      </w:r>
      <w:proofErr w:type="spellEnd"/>
      <w:r w:rsidR="00F76F25" w:rsidRPr="00F76F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6F25" w:rsidRPr="00F76F25">
        <w:rPr>
          <w:rFonts w:ascii="Times New Roman" w:hAnsi="Times New Roman" w:cs="Times New Roman"/>
          <w:b/>
          <w:sz w:val="24"/>
          <w:szCs w:val="24"/>
        </w:rPr>
        <w:t>tentakuliti</w:t>
      </w:r>
      <w:proofErr w:type="spellEnd"/>
      <w:r w:rsidR="00F76F25">
        <w:rPr>
          <w:rFonts w:ascii="Times New Roman" w:hAnsi="Times New Roman" w:cs="Times New Roman"/>
          <w:sz w:val="24"/>
          <w:szCs w:val="24"/>
        </w:rPr>
        <w:t xml:space="preserve">, kteří na rozdíl od pravých </w:t>
      </w:r>
      <w:proofErr w:type="spellStart"/>
      <w:r w:rsidR="00F76F25">
        <w:rPr>
          <w:rFonts w:ascii="Times New Roman" w:hAnsi="Times New Roman" w:cs="Times New Roman"/>
          <w:sz w:val="24"/>
          <w:szCs w:val="24"/>
        </w:rPr>
        <w:t>tentakulitů</w:t>
      </w:r>
      <w:proofErr w:type="spellEnd"/>
      <w:r w:rsidR="00F76F25">
        <w:rPr>
          <w:rFonts w:ascii="Times New Roman" w:hAnsi="Times New Roman" w:cs="Times New Roman"/>
          <w:sz w:val="24"/>
          <w:szCs w:val="24"/>
        </w:rPr>
        <w:t xml:space="preserve"> měli malé dlouhé jehličkovité hladké nebo rozmanitě skulpturované schránky velikost do 1 cm. Místy jsou hojní i stratigraficky významní </w:t>
      </w:r>
      <w:proofErr w:type="spellStart"/>
      <w:r w:rsidR="00F76F25" w:rsidRPr="00F76F25">
        <w:rPr>
          <w:rFonts w:ascii="Times New Roman" w:hAnsi="Times New Roman" w:cs="Times New Roman"/>
          <w:b/>
          <w:sz w:val="24"/>
          <w:szCs w:val="24"/>
        </w:rPr>
        <w:t>graptoliti</w:t>
      </w:r>
      <w:proofErr w:type="spellEnd"/>
      <w:r w:rsidR="00F76F25">
        <w:rPr>
          <w:rFonts w:ascii="Times New Roman" w:hAnsi="Times New Roman" w:cs="Times New Roman"/>
          <w:sz w:val="24"/>
          <w:szCs w:val="24"/>
        </w:rPr>
        <w:t xml:space="preserve"> a košatí </w:t>
      </w:r>
      <w:proofErr w:type="spellStart"/>
      <w:r w:rsidR="00F76F25" w:rsidRPr="00F76F25">
        <w:rPr>
          <w:rFonts w:ascii="Times New Roman" w:hAnsi="Times New Roman" w:cs="Times New Roman"/>
          <w:b/>
          <w:sz w:val="24"/>
          <w:szCs w:val="24"/>
        </w:rPr>
        <w:t>dendroidi</w:t>
      </w:r>
      <w:proofErr w:type="spellEnd"/>
      <w:r w:rsidR="00F76F25">
        <w:rPr>
          <w:rFonts w:ascii="Times New Roman" w:hAnsi="Times New Roman" w:cs="Times New Roman"/>
          <w:sz w:val="24"/>
          <w:szCs w:val="24"/>
        </w:rPr>
        <w:t>.</w:t>
      </w:r>
      <w:r w:rsidR="00D656C6">
        <w:rPr>
          <w:rFonts w:ascii="Times New Roman" w:hAnsi="Times New Roman" w:cs="Times New Roman"/>
          <w:sz w:val="24"/>
          <w:szCs w:val="24"/>
        </w:rPr>
        <w:t xml:space="preserve"> (podle V. Turka a kol. 2003)</w:t>
      </w:r>
    </w:p>
    <w:p w:rsidR="00F76F25" w:rsidRDefault="00F76F25" w:rsidP="00F76F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Zjisti podle čeho je geologický útvar devon pojmenován?</w:t>
      </w: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76F25">
        <w:rPr>
          <w:rFonts w:ascii="Times New Roman" w:hAnsi="Times New Roman" w:cs="Times New Roman"/>
          <w:sz w:val="24"/>
          <w:szCs w:val="24"/>
        </w:rPr>
        <w:t>Kde se</w:t>
      </w:r>
      <w:r w:rsidR="00D656C6">
        <w:rPr>
          <w:rFonts w:ascii="Times New Roman" w:hAnsi="Times New Roman" w:cs="Times New Roman"/>
          <w:sz w:val="24"/>
          <w:szCs w:val="24"/>
        </w:rPr>
        <w:t xml:space="preserve"> na </w:t>
      </w:r>
      <w:proofErr w:type="gramStart"/>
      <w:r w:rsidR="00D656C6">
        <w:rPr>
          <w:rFonts w:ascii="Times New Roman" w:hAnsi="Times New Roman" w:cs="Times New Roman"/>
          <w:sz w:val="24"/>
          <w:szCs w:val="24"/>
        </w:rPr>
        <w:t xml:space="preserve">zeměkouli </w:t>
      </w:r>
      <w:r w:rsidRPr="00F76F25">
        <w:rPr>
          <w:rFonts w:ascii="Times New Roman" w:hAnsi="Times New Roman" w:cs="Times New Roman"/>
          <w:sz w:val="24"/>
          <w:szCs w:val="24"/>
        </w:rPr>
        <w:t xml:space="preserve"> nacházel</w:t>
      </w:r>
      <w:proofErr w:type="gramEnd"/>
      <w:r w:rsidRPr="00F76F25">
        <w:rPr>
          <w:rFonts w:ascii="Times New Roman" w:hAnsi="Times New Roman" w:cs="Times New Roman"/>
          <w:sz w:val="24"/>
          <w:szCs w:val="24"/>
        </w:rPr>
        <w:t xml:space="preserve"> Český masív během devonu?</w:t>
      </w: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se jinak nazývá devon?</w:t>
      </w:r>
    </w:p>
    <w:p w:rsidR="00F76F25" w:rsidRDefault="00F76F25" w:rsidP="00F76F2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„obdobím ryb“</w:t>
      </w:r>
    </w:p>
    <w:p w:rsidR="00F76F25" w:rsidRDefault="00F76F25" w:rsidP="00F76F2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b)“obdobím plazů“</w:t>
      </w:r>
    </w:p>
    <w:p w:rsidR="00F76F25" w:rsidRDefault="00F76F25" w:rsidP="00F76F2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„obdobím savců“</w:t>
      </w:r>
    </w:p>
    <w:p w:rsidR="00F76F25" w:rsidRDefault="00F76F25" w:rsidP="00F76F2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do mapy ČR výskyt hornin devonského stáří?</w:t>
      </w: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rPr>
          <w:rFonts w:ascii="Times New Roman" w:hAnsi="Times New Roman" w:cs="Times New Roman"/>
          <w:sz w:val="24"/>
          <w:szCs w:val="24"/>
        </w:rPr>
      </w:pPr>
    </w:p>
    <w:p w:rsidR="00D656C6" w:rsidRDefault="00D656C6" w:rsidP="00F76F25">
      <w:pPr>
        <w:rPr>
          <w:rFonts w:ascii="Times New Roman" w:hAnsi="Times New Roman" w:cs="Times New Roman"/>
          <w:sz w:val="24"/>
          <w:szCs w:val="24"/>
        </w:rPr>
      </w:pPr>
    </w:p>
    <w:p w:rsidR="00D656C6" w:rsidRDefault="00D656C6" w:rsidP="00F76F25">
      <w:pPr>
        <w:rPr>
          <w:rFonts w:ascii="Times New Roman" w:hAnsi="Times New Roman" w:cs="Times New Roman"/>
          <w:sz w:val="24"/>
          <w:szCs w:val="24"/>
        </w:rPr>
      </w:pPr>
    </w:p>
    <w:p w:rsidR="00D656C6" w:rsidRDefault="00D656C6" w:rsidP="00F76F25">
      <w:pPr>
        <w:rPr>
          <w:rFonts w:ascii="Times New Roman" w:hAnsi="Times New Roman" w:cs="Times New Roman"/>
          <w:sz w:val="24"/>
          <w:szCs w:val="24"/>
        </w:rPr>
      </w:pPr>
    </w:p>
    <w:p w:rsidR="00F76F25" w:rsidRDefault="00F76F25" w:rsidP="00F76F2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jaké významné události došlo </w:t>
      </w:r>
      <w:r w:rsidR="00D656C6">
        <w:rPr>
          <w:rFonts w:ascii="Times New Roman" w:hAnsi="Times New Roman" w:cs="Times New Roman"/>
          <w:sz w:val="24"/>
          <w:szCs w:val="24"/>
        </w:rPr>
        <w:t xml:space="preserve">u živočichů </w:t>
      </w:r>
      <w:r>
        <w:rPr>
          <w:rFonts w:ascii="Times New Roman" w:hAnsi="Times New Roman" w:cs="Times New Roman"/>
          <w:sz w:val="24"/>
          <w:szCs w:val="24"/>
        </w:rPr>
        <w:t>na konci devonu?</w:t>
      </w:r>
      <w:r w:rsidRPr="00F76F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6C6" w:rsidRDefault="00D656C6" w:rsidP="00D656C6">
      <w:pPr>
        <w:rPr>
          <w:rFonts w:ascii="Times New Roman" w:hAnsi="Times New Roman" w:cs="Times New Roman"/>
          <w:sz w:val="24"/>
          <w:szCs w:val="24"/>
        </w:rPr>
      </w:pPr>
    </w:p>
    <w:p w:rsidR="00D656C6" w:rsidRDefault="00D656C6" w:rsidP="00D656C6">
      <w:pPr>
        <w:rPr>
          <w:rFonts w:ascii="Times New Roman" w:hAnsi="Times New Roman" w:cs="Times New Roman"/>
          <w:sz w:val="24"/>
          <w:szCs w:val="24"/>
        </w:rPr>
      </w:pPr>
    </w:p>
    <w:p w:rsidR="00D656C6" w:rsidRPr="00D656C6" w:rsidRDefault="00D656C6" w:rsidP="00D656C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poznatky o stratigraficky důležitých konodontech,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tentakulitech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objasni pojem vůdčí zkamenělina (indexová fosílie)?</w:t>
      </w:r>
    </w:p>
    <w:sectPr w:rsidR="00D656C6" w:rsidRPr="00D656C6" w:rsidSect="00613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94E3F"/>
    <w:multiLevelType w:val="hybridMultilevel"/>
    <w:tmpl w:val="D18A38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9"/>
    <w:rsid w:val="0017531D"/>
    <w:rsid w:val="002C2069"/>
    <w:rsid w:val="00613845"/>
    <w:rsid w:val="007E43C2"/>
    <w:rsid w:val="00B92933"/>
    <w:rsid w:val="00D656C6"/>
    <w:rsid w:val="00EB74BC"/>
    <w:rsid w:val="00F7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6F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6F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2015-04-26T13:06:00Z</dcterms:created>
  <dcterms:modified xsi:type="dcterms:W3CDTF">2015-04-26T13:06:00Z</dcterms:modified>
</cp:coreProperties>
</file>