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DAC" w:rsidRDefault="007F0DA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49EFA511" wp14:editId="099C67F4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EB3" w:rsidRPr="00B1618F" w:rsidRDefault="001A4AF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B1618F">
        <w:rPr>
          <w:rFonts w:ascii="Times New Roman" w:hAnsi="Times New Roman" w:cs="Times New Roman"/>
          <w:b/>
          <w:sz w:val="24"/>
          <w:szCs w:val="24"/>
          <w:u w:val="single"/>
        </w:rPr>
        <w:t>PL Vyvřelé horniny.</w:t>
      </w:r>
    </w:p>
    <w:bookmarkEnd w:id="0"/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K jednotlivým typům vyvřelin – hlubinné, žilné a výlevné přiřaď tyto vyvřelé horniny.</w:t>
      </w: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žula</w:t>
      </w: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gabro</w:t>
      </w: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pegmatit</w:t>
      </w: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>
        <w:rPr>
          <w:rFonts w:ascii="Times New Roman" w:hAnsi="Times New Roman" w:cs="Times New Roman"/>
          <w:sz w:val="24"/>
          <w:szCs w:val="24"/>
        </w:rPr>
        <w:t>durbachit</w:t>
      </w:r>
      <w:proofErr w:type="spellEnd"/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čedič</w:t>
      </w: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ryolit</w:t>
      </w: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 fonolit</w:t>
      </w: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h) peridotit</w:t>
      </w: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>
            <wp:extent cx="4229100" cy="3527383"/>
            <wp:effectExtent l="19050" t="0" r="0" b="0"/>
            <wp:docPr id="1" name="obrázek 1" descr="Rozd&amp;ecaron;lení vyv&amp;rcaron;elých hornin podle místa jejich utuhnutí vzhledem k zemskému povrch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zd&amp;ecaron;lení vyv&amp;rcaron;elých hornin podle místa jejich utuhnutí vzhledem k zemskému povrchu.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2859" cy="3530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EA1" w:rsidRDefault="002A5EA1">
      <w:pPr>
        <w:rPr>
          <w:rFonts w:ascii="Times New Roman" w:hAnsi="Times New Roman" w:cs="Times New Roman"/>
          <w:sz w:val="24"/>
          <w:szCs w:val="24"/>
        </w:rPr>
      </w:pPr>
    </w:p>
    <w:p w:rsidR="002A5EA1" w:rsidRDefault="002A5EA1">
      <w:pPr>
        <w:rPr>
          <w:rFonts w:ascii="Times New Roman" w:hAnsi="Times New Roman" w:cs="Times New Roman"/>
          <w:sz w:val="24"/>
          <w:szCs w:val="24"/>
        </w:rPr>
      </w:pP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 jakých minerálů (nerostů) se skládá žula?</w:t>
      </w: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 jakých minerálů (nerostů se skládá gabro?</w:t>
      </w: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Z jakých minerálů (nerostů) se skládá peridotit?</w:t>
      </w: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Z jakých minerálů (nerostů) se skládá čedič?</w:t>
      </w: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K jednotlivým n</w:t>
      </w:r>
      <w:r w:rsidR="002A5EA1">
        <w:rPr>
          <w:rFonts w:ascii="Times New Roman" w:hAnsi="Times New Roman" w:cs="Times New Roman"/>
          <w:sz w:val="24"/>
          <w:szCs w:val="24"/>
        </w:rPr>
        <w:t>ázvům bazaltů (čedičů) napiš správné stáří vzniku tj. geologický útvar.</w:t>
      </w: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>
        <w:rPr>
          <w:rFonts w:ascii="Times New Roman" w:hAnsi="Times New Roman" w:cs="Times New Roman"/>
          <w:sz w:val="24"/>
          <w:szCs w:val="24"/>
        </w:rPr>
        <w:t>spilit</w:t>
      </w:r>
      <w:proofErr w:type="spellEnd"/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diabas</w:t>
      </w: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melafyr</w:t>
      </w: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Napiš oblasti, kde se u nás vyskytuje žula?</w:t>
      </w:r>
    </w:p>
    <w:p w:rsidR="002A5EA1" w:rsidRDefault="002A5EA1">
      <w:pPr>
        <w:rPr>
          <w:rFonts w:ascii="Times New Roman" w:hAnsi="Times New Roman" w:cs="Times New Roman"/>
          <w:sz w:val="24"/>
          <w:szCs w:val="24"/>
        </w:rPr>
      </w:pPr>
    </w:p>
    <w:p w:rsidR="002A5EA1" w:rsidRDefault="002A5EA1">
      <w:pPr>
        <w:rPr>
          <w:rFonts w:ascii="Times New Roman" w:hAnsi="Times New Roman" w:cs="Times New Roman"/>
          <w:sz w:val="24"/>
          <w:szCs w:val="24"/>
        </w:rPr>
      </w:pPr>
    </w:p>
    <w:p w:rsidR="002A5EA1" w:rsidRDefault="002A5E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Napiš, kde se u nás vyskytuje ryolit?</w:t>
      </w: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</w:p>
    <w:p w:rsidR="001A4AF2" w:rsidRDefault="002A5E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1A4AF2">
        <w:rPr>
          <w:rFonts w:ascii="Times New Roman" w:hAnsi="Times New Roman" w:cs="Times New Roman"/>
          <w:sz w:val="24"/>
          <w:szCs w:val="24"/>
        </w:rPr>
        <w:t>Napiš, kde se u nás vyskytují čediče?</w:t>
      </w: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</w:p>
    <w:p w:rsidR="001A4AF2" w:rsidRDefault="002A5E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1A4AF2">
        <w:rPr>
          <w:rFonts w:ascii="Times New Roman" w:hAnsi="Times New Roman" w:cs="Times New Roman"/>
          <w:sz w:val="24"/>
          <w:szCs w:val="24"/>
        </w:rPr>
        <w:t>Napiš, kde se u nás vyskytuje znělec?</w:t>
      </w: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</w:p>
    <w:p w:rsidR="001A4AF2" w:rsidRDefault="002A5E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1A4AF2">
        <w:rPr>
          <w:rFonts w:ascii="Times New Roman" w:hAnsi="Times New Roman" w:cs="Times New Roman"/>
          <w:sz w:val="24"/>
          <w:szCs w:val="24"/>
        </w:rPr>
        <w:t>Napiš, kde se u nás vyskytuje gabro?</w:t>
      </w:r>
    </w:p>
    <w:p w:rsidR="002A5EA1" w:rsidRDefault="002A5EA1">
      <w:pPr>
        <w:rPr>
          <w:rFonts w:ascii="Times New Roman" w:hAnsi="Times New Roman" w:cs="Times New Roman"/>
          <w:sz w:val="24"/>
          <w:szCs w:val="24"/>
        </w:rPr>
      </w:pPr>
    </w:p>
    <w:p w:rsidR="002A5EA1" w:rsidRDefault="002A5EA1">
      <w:pPr>
        <w:rPr>
          <w:rFonts w:ascii="Times New Roman" w:hAnsi="Times New Roman" w:cs="Times New Roman"/>
          <w:sz w:val="24"/>
          <w:szCs w:val="24"/>
        </w:rPr>
      </w:pPr>
    </w:p>
    <w:p w:rsidR="002A5EA1" w:rsidRDefault="002A5E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Napiš, kde se u nás vyskytují pegmatity a v čem spočívá jejich praktický význam.</w:t>
      </w:r>
    </w:p>
    <w:p w:rsidR="002A5EA1" w:rsidRDefault="002A5EA1">
      <w:pPr>
        <w:rPr>
          <w:rFonts w:ascii="Times New Roman" w:hAnsi="Times New Roman" w:cs="Times New Roman"/>
          <w:sz w:val="24"/>
          <w:szCs w:val="24"/>
        </w:rPr>
      </w:pPr>
    </w:p>
    <w:p w:rsidR="002A5EA1" w:rsidRDefault="002A5EA1">
      <w:pPr>
        <w:rPr>
          <w:rFonts w:ascii="Times New Roman" w:hAnsi="Times New Roman" w:cs="Times New Roman"/>
          <w:sz w:val="24"/>
          <w:szCs w:val="24"/>
        </w:rPr>
      </w:pPr>
    </w:p>
    <w:p w:rsidR="002A5EA1" w:rsidRDefault="002A5EA1">
      <w:pPr>
        <w:rPr>
          <w:rFonts w:ascii="Times New Roman" w:hAnsi="Times New Roman" w:cs="Times New Roman"/>
          <w:sz w:val="24"/>
          <w:szCs w:val="24"/>
        </w:rPr>
      </w:pP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</w:p>
    <w:p w:rsidR="001A4AF2" w:rsidRDefault="001A4AF2">
      <w:pPr>
        <w:rPr>
          <w:rFonts w:ascii="Times New Roman" w:hAnsi="Times New Roman" w:cs="Times New Roman"/>
          <w:sz w:val="24"/>
          <w:szCs w:val="24"/>
        </w:rPr>
      </w:pPr>
    </w:p>
    <w:p w:rsidR="001A4AF2" w:rsidRPr="001A4AF2" w:rsidRDefault="001A4AF2">
      <w:pPr>
        <w:rPr>
          <w:rFonts w:ascii="Times New Roman" w:hAnsi="Times New Roman" w:cs="Times New Roman"/>
          <w:sz w:val="24"/>
          <w:szCs w:val="24"/>
        </w:rPr>
      </w:pPr>
    </w:p>
    <w:sectPr w:rsidR="001A4AF2" w:rsidRPr="001A4AF2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AF2"/>
    <w:rsid w:val="001A4AF2"/>
    <w:rsid w:val="002A5EA1"/>
    <w:rsid w:val="002A6EB3"/>
    <w:rsid w:val="00664A27"/>
    <w:rsid w:val="007F0DAC"/>
    <w:rsid w:val="00B1618F"/>
    <w:rsid w:val="00B8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A4A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4A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A4A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4A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2015-04-26T12:52:00Z</dcterms:created>
  <dcterms:modified xsi:type="dcterms:W3CDTF">2015-04-26T12:52:00Z</dcterms:modified>
</cp:coreProperties>
</file>