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5F" w:rsidRDefault="00992F5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B82AACB" wp14:editId="0EDF0F4E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97F75" w:rsidRPr="00654673" w:rsidRDefault="001B36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4673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1B36F6" w:rsidRPr="00654673" w:rsidRDefault="001B36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4673">
        <w:rPr>
          <w:rFonts w:ascii="Times New Roman" w:hAnsi="Times New Roman" w:cs="Times New Roman"/>
          <w:b/>
          <w:sz w:val="24"/>
          <w:szCs w:val="24"/>
          <w:u w:val="single"/>
        </w:rPr>
        <w:t xml:space="preserve">Křídové moře v Úpohlavech (svrchní </w:t>
      </w:r>
      <w:proofErr w:type="spellStart"/>
      <w:r w:rsidRPr="00654673">
        <w:rPr>
          <w:rFonts w:ascii="Times New Roman" w:hAnsi="Times New Roman" w:cs="Times New Roman"/>
          <w:b/>
          <w:sz w:val="24"/>
          <w:szCs w:val="24"/>
          <w:u w:val="single"/>
        </w:rPr>
        <w:t>turon</w:t>
      </w:r>
      <w:proofErr w:type="spellEnd"/>
      <w:r w:rsidRPr="00654673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teplické souvrství)</w:t>
      </w:r>
    </w:p>
    <w:p w:rsidR="001B36F6" w:rsidRDefault="001B3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53000" cy="3971925"/>
            <wp:effectExtent l="19050" t="0" r="0" b="0"/>
            <wp:docPr id="1" name="obrázek 1" descr="D:\Dokumenty\Moje naskenované obrázky\2011-09 (IX)\skenování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2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6F6" w:rsidRDefault="001B3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Svrchní křída (svrchní </w:t>
      </w:r>
      <w:proofErr w:type="spellStart"/>
      <w:r>
        <w:rPr>
          <w:rFonts w:ascii="Times New Roman" w:hAnsi="Times New Roman" w:cs="Times New Roman"/>
          <w:sz w:val="24"/>
          <w:szCs w:val="24"/>
        </w:rPr>
        <w:t>turon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V křídovém moři se prohánělo mnoho ryb (1-3), žraloků s dlouhými zuby (4-6), žraloků s knoflíkovitými zuby (7-8), rejnoků (9), mořských plazů (10), různotvarých (heteromorfních) amonitů (11-13) a loděnek (rod </w:t>
      </w:r>
      <w:proofErr w:type="spellStart"/>
      <w:proofErr w:type="gramStart"/>
      <w:r w:rsidRPr="001B36F6">
        <w:rPr>
          <w:rFonts w:ascii="Times New Roman" w:hAnsi="Times New Roman" w:cs="Times New Roman"/>
          <w:b/>
          <w:i/>
          <w:sz w:val="24"/>
          <w:szCs w:val="24"/>
        </w:rPr>
        <w:t>Eutrephoceras</w:t>
      </w:r>
      <w:proofErr w:type="spellEnd"/>
      <w:r>
        <w:rPr>
          <w:rFonts w:ascii="Times New Roman" w:hAnsi="Times New Roman" w:cs="Times New Roman"/>
          <w:sz w:val="24"/>
          <w:szCs w:val="24"/>
        </w:rPr>
        <w:t>) (14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). Součástí společenstva dna (bentosu) byli velcí mlži rodu </w:t>
      </w:r>
      <w:proofErr w:type="spellStart"/>
      <w:r w:rsidRPr="001B36F6">
        <w:rPr>
          <w:rFonts w:ascii="Times New Roman" w:hAnsi="Times New Roman" w:cs="Times New Roman"/>
          <w:b/>
          <w:i/>
          <w:sz w:val="24"/>
          <w:szCs w:val="24"/>
        </w:rPr>
        <w:t>Inoceramus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(15). Z dalších mlžů tu žily hřebenatky (rod </w:t>
      </w:r>
      <w:proofErr w:type="spellStart"/>
      <w:r w:rsidRPr="001B36F6">
        <w:rPr>
          <w:rFonts w:ascii="Times New Roman" w:hAnsi="Times New Roman" w:cs="Times New Roman"/>
          <w:b/>
          <w:i/>
          <w:sz w:val="24"/>
          <w:szCs w:val="24"/>
        </w:rPr>
        <w:t>Pecten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 </w:t>
      </w:r>
      <w:proofErr w:type="spellStart"/>
      <w:r>
        <w:rPr>
          <w:rFonts w:ascii="Times New Roman" w:hAnsi="Times New Roman" w:cs="Times New Roman"/>
          <w:sz w:val="24"/>
          <w:szCs w:val="24"/>
        </w:rPr>
        <w:t>ostnovky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(rod </w:t>
      </w:r>
      <w:proofErr w:type="spellStart"/>
      <w:r w:rsidRPr="001B36F6">
        <w:rPr>
          <w:rFonts w:ascii="Times New Roman" w:hAnsi="Times New Roman" w:cs="Times New Roman"/>
          <w:b/>
          <w:i/>
          <w:sz w:val="24"/>
          <w:szCs w:val="24"/>
        </w:rPr>
        <w:t>Spondylus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V měkkém substrátu dna žilo i velké množství ramenonožců s hladkou (rod </w:t>
      </w:r>
      <w:proofErr w:type="spellStart"/>
      <w:r w:rsidRPr="001B36F6">
        <w:rPr>
          <w:rFonts w:ascii="Times New Roman" w:hAnsi="Times New Roman" w:cs="Times New Roman"/>
          <w:b/>
          <w:i/>
          <w:sz w:val="24"/>
          <w:szCs w:val="24"/>
        </w:rPr>
        <w:t>Gibbithyris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žebrovanou schránkou (rody </w:t>
      </w:r>
      <w:proofErr w:type="spellStart"/>
      <w:r w:rsidRPr="001B36F6">
        <w:rPr>
          <w:rFonts w:ascii="Times New Roman" w:hAnsi="Times New Roman" w:cs="Times New Roman"/>
          <w:b/>
          <w:i/>
          <w:sz w:val="24"/>
          <w:szCs w:val="24"/>
        </w:rPr>
        <w:t>Terebratulina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6F6">
        <w:rPr>
          <w:rFonts w:ascii="Times New Roman" w:hAnsi="Times New Roman" w:cs="Times New Roman"/>
          <w:b/>
          <w:i/>
          <w:sz w:val="24"/>
          <w:szCs w:val="24"/>
        </w:rPr>
        <w:t>Woodwardirhynchia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Hojné tu byly i houby (rod </w:t>
      </w:r>
      <w:proofErr w:type="spellStart"/>
      <w:r w:rsidRPr="001B36F6">
        <w:rPr>
          <w:rFonts w:ascii="Times New Roman" w:hAnsi="Times New Roman" w:cs="Times New Roman"/>
          <w:b/>
          <w:i/>
          <w:sz w:val="24"/>
          <w:szCs w:val="24"/>
        </w:rPr>
        <w:t>Ventriculites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 nepravidelné ježovky rodu </w:t>
      </w:r>
      <w:proofErr w:type="spellStart"/>
      <w:r w:rsidRPr="001B36F6">
        <w:rPr>
          <w:rFonts w:ascii="Times New Roman" w:hAnsi="Times New Roman" w:cs="Times New Roman"/>
          <w:b/>
          <w:i/>
          <w:sz w:val="24"/>
          <w:szCs w:val="24"/>
        </w:rPr>
        <w:t>Micraster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(obrázek upraven podle B. </w:t>
      </w:r>
      <w:proofErr w:type="spellStart"/>
      <w:r>
        <w:rPr>
          <w:rFonts w:ascii="Times New Roman" w:hAnsi="Times New Roman" w:cs="Times New Roman"/>
          <w:sz w:val="24"/>
          <w:szCs w:val="24"/>
        </w:rPr>
        <w:t>Ekrta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kol. 2001)</w:t>
      </w:r>
    </w:p>
    <w:p w:rsidR="001B36F6" w:rsidRDefault="00011941" w:rsidP="000119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Podle obrázku </w:t>
      </w:r>
      <w:proofErr w:type="spellStart"/>
      <w:r>
        <w:rPr>
          <w:rFonts w:ascii="Times New Roman" w:hAnsi="Times New Roman" w:cs="Times New Roman"/>
          <w:sz w:val="24"/>
          <w:szCs w:val="24"/>
        </w:rPr>
        <w:t>paleorekonstrukce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vyber živočichy aktivně plovoucího společenstva – nektonu?</w:t>
      </w: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Podle obrázku vyber živočichy obývající mořské dno – tvořící společenstvo bentosu?</w:t>
      </w: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Vyber živočichy, kteří se živili dravě?</w:t>
      </w:r>
    </w:p>
    <w:p w:rsidR="00011941" w:rsidRDefault="00011941" w:rsidP="000119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Kteří z živočichů se živili filtrováním mořské vody?</w:t>
      </w: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1941">
        <w:rPr>
          <w:rFonts w:ascii="Times New Roman" w:hAnsi="Times New Roman" w:cs="Times New Roman"/>
          <w:sz w:val="24"/>
          <w:szCs w:val="24"/>
        </w:rPr>
        <w:t>Vyhledej informace o mořských plazech (</w:t>
      </w:r>
      <w:proofErr w:type="spellStart"/>
      <w:r w:rsidRPr="00011941">
        <w:rPr>
          <w:rFonts w:ascii="Times New Roman" w:hAnsi="Times New Roman" w:cs="Times New Roman"/>
          <w:sz w:val="24"/>
          <w:szCs w:val="24"/>
        </w:rPr>
        <w:t>plesiosaurech</w:t>
      </w:r>
      <w:proofErr w:type="spellEnd"/>
      <w:r w:rsidRPr="000119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1941">
        <w:rPr>
          <w:rFonts w:ascii="Times New Roman" w:hAnsi="Times New Roman" w:cs="Times New Roman"/>
          <w:sz w:val="24"/>
          <w:szCs w:val="24"/>
        </w:rPr>
        <w:t>notosaurech</w:t>
      </w:r>
      <w:proofErr w:type="spellEnd"/>
      <w:r w:rsidRPr="000119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1941">
        <w:rPr>
          <w:rFonts w:ascii="Times New Roman" w:hAnsi="Times New Roman" w:cs="Times New Roman"/>
          <w:sz w:val="24"/>
          <w:szCs w:val="24"/>
        </w:rPr>
        <w:t>mosasaurech</w:t>
      </w:r>
      <w:proofErr w:type="spellEnd"/>
      <w:r w:rsidRPr="00011941">
        <w:rPr>
          <w:rFonts w:ascii="Times New Roman" w:hAnsi="Times New Roman" w:cs="Times New Roman"/>
          <w:sz w:val="24"/>
          <w:szCs w:val="24"/>
        </w:rPr>
        <w:t>, krokodýlech a ichtyosaurech) a pokus se určit, kterému z mořských plazů patří obrázek č. 10?</w:t>
      </w: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Plesiosauři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Notosauři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Mosasauři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Ichthyosauři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Krokodýli:</w:t>
      </w: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Pr="00011941" w:rsidRDefault="00011941" w:rsidP="000119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Čím a jakým způsobem se živili žraloci s knoflíkovitými zuby?</w:t>
      </w:r>
    </w:p>
    <w:p w:rsid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p w:rsidR="00011941" w:rsidRPr="00011941" w:rsidRDefault="00011941" w:rsidP="00011941">
      <w:pPr>
        <w:rPr>
          <w:rFonts w:ascii="Times New Roman" w:hAnsi="Times New Roman" w:cs="Times New Roman"/>
          <w:sz w:val="24"/>
          <w:szCs w:val="24"/>
        </w:rPr>
      </w:pPr>
    </w:p>
    <w:sectPr w:rsidR="00011941" w:rsidRPr="00011941" w:rsidSect="00397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F0C54"/>
    <w:multiLevelType w:val="hybridMultilevel"/>
    <w:tmpl w:val="1D3CE6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F6"/>
    <w:rsid w:val="00011941"/>
    <w:rsid w:val="001B36F6"/>
    <w:rsid w:val="00397F75"/>
    <w:rsid w:val="004625D1"/>
    <w:rsid w:val="00654673"/>
    <w:rsid w:val="00992F5F"/>
    <w:rsid w:val="00AA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B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36F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119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B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36F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11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2015-04-26T13:03:00Z</dcterms:created>
  <dcterms:modified xsi:type="dcterms:W3CDTF">2015-04-26T13:03:00Z</dcterms:modified>
</cp:coreProperties>
</file>