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03B" w:rsidRDefault="00C4333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cs-CZ"/>
        </w:rPr>
        <w:drawing>
          <wp:inline distT="0" distB="0" distL="0" distR="0" wp14:anchorId="7DE54AC0" wp14:editId="60719E49">
            <wp:extent cx="3486150" cy="1314450"/>
            <wp:effectExtent l="0" t="0" r="0" b="0"/>
            <wp:docPr id="2" name="Obrázek 2" descr="C:\Users\Biologie\Desktop\logo e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 descr="C:\Users\Biologie\Desktop\logo eu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403B" w:rsidRDefault="0024403B">
      <w:pPr>
        <w:rPr>
          <w:rFonts w:ascii="Times New Roman" w:hAnsi="Times New Roman" w:cs="Times New Roman"/>
          <w:b/>
          <w:sz w:val="24"/>
          <w:szCs w:val="24"/>
        </w:rPr>
      </w:pPr>
    </w:p>
    <w:p w:rsidR="002A6EB3" w:rsidRPr="00984B83" w:rsidRDefault="00BD669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984B83">
        <w:rPr>
          <w:rFonts w:ascii="Times New Roman" w:hAnsi="Times New Roman" w:cs="Times New Roman"/>
          <w:b/>
          <w:sz w:val="24"/>
          <w:szCs w:val="24"/>
          <w:u w:val="single"/>
        </w:rPr>
        <w:t>PL Svalovec zepředu (varianta bez nápovědy).</w:t>
      </w:r>
    </w:p>
    <w:bookmarkEnd w:id="0"/>
    <w:p w:rsidR="00BD6697" w:rsidRDefault="00BD66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Popiš jednotlivé svaly člověka.</w:t>
      </w:r>
    </w:p>
    <w:p w:rsidR="00BD6697" w:rsidRDefault="00BD66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2238375" cy="5009948"/>
            <wp:effectExtent l="19050" t="0" r="9525" b="0"/>
            <wp:docPr id="1" name="obrázek 1" descr="D:\Dokumenty\Moje naskenované obrázky\2012-09 (IX)\skenování0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kumenty\Moje naskenované obrázky\2012-09 (IX)\skenování001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5991" cy="5026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6697" w:rsidRDefault="00BD66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K jednotlivým typům svalů uveď, kde se nachází na těle člověka?</w:t>
      </w:r>
    </w:p>
    <w:p w:rsidR="00BD6697" w:rsidRDefault="00BD66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ohybač (flexor) –</w:t>
      </w:r>
    </w:p>
    <w:p w:rsidR="00BD6697" w:rsidRDefault="00BD6697">
      <w:pPr>
        <w:rPr>
          <w:rFonts w:ascii="Times New Roman" w:hAnsi="Times New Roman" w:cs="Times New Roman"/>
          <w:sz w:val="24"/>
          <w:szCs w:val="24"/>
        </w:rPr>
      </w:pPr>
    </w:p>
    <w:p w:rsidR="00BD6697" w:rsidRDefault="00BD66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natahovač (extensor) –</w:t>
      </w:r>
    </w:p>
    <w:p w:rsidR="00BD6697" w:rsidRDefault="00BD6697">
      <w:pPr>
        <w:rPr>
          <w:rFonts w:ascii="Times New Roman" w:hAnsi="Times New Roman" w:cs="Times New Roman"/>
          <w:sz w:val="24"/>
          <w:szCs w:val="24"/>
        </w:rPr>
      </w:pPr>
    </w:p>
    <w:p w:rsidR="00BD6697" w:rsidRDefault="00BD66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svěrač (</w:t>
      </w:r>
      <w:proofErr w:type="spellStart"/>
      <w:r>
        <w:rPr>
          <w:rFonts w:ascii="Times New Roman" w:hAnsi="Times New Roman" w:cs="Times New Roman"/>
          <w:sz w:val="24"/>
          <w:szCs w:val="24"/>
        </w:rPr>
        <w:t>sfinktor</w:t>
      </w:r>
      <w:proofErr w:type="spellEnd"/>
      <w:r>
        <w:rPr>
          <w:rFonts w:ascii="Times New Roman" w:hAnsi="Times New Roman" w:cs="Times New Roman"/>
          <w:sz w:val="24"/>
          <w:szCs w:val="24"/>
        </w:rPr>
        <w:t>) –</w:t>
      </w:r>
    </w:p>
    <w:p w:rsidR="00BD6697" w:rsidRDefault="00BD6697">
      <w:pPr>
        <w:rPr>
          <w:rFonts w:ascii="Times New Roman" w:hAnsi="Times New Roman" w:cs="Times New Roman"/>
          <w:sz w:val="24"/>
          <w:szCs w:val="24"/>
        </w:rPr>
      </w:pPr>
    </w:p>
    <w:p w:rsidR="00BD6697" w:rsidRDefault="00BD66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přitahovač (adduktor) –</w:t>
      </w:r>
    </w:p>
    <w:p w:rsidR="00BD6697" w:rsidRDefault="00BD6697">
      <w:pPr>
        <w:rPr>
          <w:rFonts w:ascii="Times New Roman" w:hAnsi="Times New Roman" w:cs="Times New Roman"/>
          <w:sz w:val="24"/>
          <w:szCs w:val="24"/>
        </w:rPr>
      </w:pPr>
    </w:p>
    <w:p w:rsidR="00BD6697" w:rsidRDefault="00BD66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odtahovač (abduktor) –</w:t>
      </w:r>
    </w:p>
    <w:p w:rsidR="00BD6697" w:rsidRDefault="00BD6697">
      <w:pPr>
        <w:rPr>
          <w:rFonts w:ascii="Times New Roman" w:hAnsi="Times New Roman" w:cs="Times New Roman"/>
          <w:sz w:val="24"/>
          <w:szCs w:val="24"/>
        </w:rPr>
      </w:pPr>
    </w:p>
    <w:p w:rsidR="00BD6697" w:rsidRDefault="00BD66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zdvihač (lektor) –</w:t>
      </w:r>
    </w:p>
    <w:p w:rsidR="00BD6697" w:rsidRDefault="00BD6697">
      <w:pPr>
        <w:rPr>
          <w:rFonts w:ascii="Times New Roman" w:hAnsi="Times New Roman" w:cs="Times New Roman"/>
          <w:sz w:val="24"/>
          <w:szCs w:val="24"/>
        </w:rPr>
      </w:pPr>
    </w:p>
    <w:p w:rsidR="00BD6697" w:rsidRDefault="00BD66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Čím se </w:t>
      </w:r>
      <w:r w:rsidR="00697D25">
        <w:rPr>
          <w:rFonts w:ascii="Times New Roman" w:hAnsi="Times New Roman" w:cs="Times New Roman"/>
          <w:sz w:val="24"/>
          <w:szCs w:val="24"/>
        </w:rPr>
        <w:t xml:space="preserve"> liší funkčně svaly ruky a nohy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BD6697" w:rsidRDefault="00BD6697">
      <w:pPr>
        <w:rPr>
          <w:rFonts w:ascii="Times New Roman" w:hAnsi="Times New Roman" w:cs="Times New Roman"/>
          <w:sz w:val="24"/>
          <w:szCs w:val="24"/>
        </w:rPr>
      </w:pPr>
    </w:p>
    <w:p w:rsidR="00BD6697" w:rsidRDefault="00BD6697">
      <w:pPr>
        <w:rPr>
          <w:rFonts w:ascii="Times New Roman" w:hAnsi="Times New Roman" w:cs="Times New Roman"/>
          <w:sz w:val="24"/>
          <w:szCs w:val="24"/>
        </w:rPr>
      </w:pPr>
    </w:p>
    <w:p w:rsidR="00BD6697" w:rsidRPr="00BD6697" w:rsidRDefault="00BD6697">
      <w:pPr>
        <w:rPr>
          <w:rFonts w:ascii="Times New Roman" w:hAnsi="Times New Roman" w:cs="Times New Roman"/>
          <w:sz w:val="24"/>
          <w:szCs w:val="24"/>
        </w:rPr>
      </w:pPr>
    </w:p>
    <w:sectPr w:rsidR="00BD6697" w:rsidRPr="00BD6697" w:rsidSect="002A6E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97"/>
    <w:rsid w:val="000A3E44"/>
    <w:rsid w:val="0024403B"/>
    <w:rsid w:val="002A6EB3"/>
    <w:rsid w:val="00664A27"/>
    <w:rsid w:val="00697D25"/>
    <w:rsid w:val="00984B83"/>
    <w:rsid w:val="00BD6697"/>
    <w:rsid w:val="00C4333E"/>
    <w:rsid w:val="00DE7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6EB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D669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66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6EB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D669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66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</dc:creator>
  <cp:lastModifiedBy>stercl</cp:lastModifiedBy>
  <cp:revision>2</cp:revision>
  <dcterms:created xsi:type="dcterms:W3CDTF">2015-04-26T12:49:00Z</dcterms:created>
  <dcterms:modified xsi:type="dcterms:W3CDTF">2015-04-26T12:49:00Z</dcterms:modified>
</cp:coreProperties>
</file>